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604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Приказ министерства автомобильных дорог и транспорта Белгородской области «</w:t>
            </w:r>
            <w:r>
              <w:rPr>
                <w:sz w:val="24"/>
                <w:szCs w:val="24"/>
              </w:rPr>
              <w:t xml:space="preserve">О внесении изменений в приказ от 30 декабря 2022 года»</w:t>
            </w:r>
            <w:r>
              <w:rPr>
                <w:bCs/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</w:t>
            </w:r>
            <w:r>
              <w:rPr>
                <w:sz w:val="24"/>
                <w:szCs w:val="24"/>
              </w:rPr>
              <w:t xml:space="preserve">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5. </w:t>
            </w:r>
            <w:r>
              <w:rPr>
                <w:sz w:val="24"/>
                <w:szCs w:val="24"/>
              </w:rPr>
              <w:t xml:space="preserve">Какие положения антимонопольного законодательства могут быть нарушены?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6. </w:t>
            </w:r>
            <w:r>
              <w:rPr>
                <w:sz w:val="24"/>
                <w:szCs w:val="24"/>
              </w:rPr>
              <w:t xml:space="preserve">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с </w:t>
            </w:r>
            <w:r>
              <w:rPr>
                <w:sz w:val="24"/>
                <w:szCs w:val="24"/>
              </w:rPr>
              <w:t xml:space="preserve">21</w:t>
            </w:r>
            <w:r>
              <w:rPr>
                <w:sz w:val="24"/>
                <w:szCs w:val="24"/>
              </w:rPr>
              <w:t xml:space="preserve"> по 31 октября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  <w:t xml:space="preserve"> 2024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70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0"/>
    <w:next w:val="600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01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0"/>
    <w:next w:val="600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01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0"/>
    <w:next w:val="600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01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0"/>
    <w:next w:val="600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1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0"/>
    <w:next w:val="600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1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0"/>
    <w:next w:val="600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1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0"/>
    <w:next w:val="600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1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0"/>
    <w:next w:val="600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1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0"/>
    <w:next w:val="600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1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0"/>
    <w:next w:val="600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01"/>
    <w:link w:val="33"/>
    <w:uiPriority w:val="10"/>
    <w:rPr>
      <w:sz w:val="48"/>
      <w:szCs w:val="48"/>
    </w:rPr>
  </w:style>
  <w:style w:type="paragraph" w:styleId="35">
    <w:name w:val="Subtitle"/>
    <w:basedOn w:val="600"/>
    <w:next w:val="600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1"/>
    <w:link w:val="35"/>
    <w:uiPriority w:val="11"/>
    <w:rPr>
      <w:sz w:val="24"/>
      <w:szCs w:val="24"/>
    </w:rPr>
  </w:style>
  <w:style w:type="paragraph" w:styleId="37">
    <w:name w:val="Quote"/>
    <w:basedOn w:val="600"/>
    <w:next w:val="600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0"/>
    <w:next w:val="600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0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01"/>
    <w:link w:val="41"/>
    <w:uiPriority w:val="99"/>
  </w:style>
  <w:style w:type="paragraph" w:styleId="43">
    <w:name w:val="Footer"/>
    <w:basedOn w:val="600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01"/>
    <w:link w:val="43"/>
    <w:uiPriority w:val="99"/>
  </w:style>
  <w:style w:type="paragraph" w:styleId="45">
    <w:name w:val="Caption"/>
    <w:basedOn w:val="600"/>
    <w:next w:val="6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8">
    <w:name w:val="Table Grid Light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0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00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1"/>
    <w:uiPriority w:val="99"/>
    <w:unhideWhenUsed/>
    <w:rPr>
      <w:vertAlign w:val="superscript"/>
    </w:rPr>
  </w:style>
  <w:style w:type="paragraph" w:styleId="177">
    <w:name w:val="endnote text"/>
    <w:basedOn w:val="600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1"/>
    <w:uiPriority w:val="99"/>
    <w:semiHidden/>
    <w:unhideWhenUsed/>
    <w:rPr>
      <w:vertAlign w:val="superscript"/>
    </w:rPr>
  </w:style>
  <w:style w:type="paragraph" w:styleId="180">
    <w:name w:val="toc 1"/>
    <w:basedOn w:val="600"/>
    <w:next w:val="600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0"/>
    <w:next w:val="600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0"/>
    <w:next w:val="600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0"/>
    <w:next w:val="600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0"/>
    <w:next w:val="600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0"/>
    <w:next w:val="600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0"/>
    <w:next w:val="600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0"/>
    <w:next w:val="600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0"/>
    <w:next w:val="600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0"/>
    <w:next w:val="600"/>
    <w:uiPriority w:val="99"/>
    <w:unhideWhenUsed/>
    <w:pPr>
      <w:spacing w:after="0" w:afterAutospacing="0"/>
    </w:pPr>
  </w:style>
  <w:style w:type="paragraph" w:styleId="600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601" w:default="1">
    <w:name w:val="Default Paragraph Font"/>
    <w:uiPriority w:val="1"/>
    <w:semiHidden/>
    <w:unhideWhenUsed/>
  </w:style>
  <w:style w:type="table" w:styleId="60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3" w:default="1">
    <w:name w:val="No List"/>
    <w:uiPriority w:val="99"/>
    <w:semiHidden/>
    <w:unhideWhenUsed/>
  </w:style>
  <w:style w:type="paragraph" w:styleId="604">
    <w:name w:val="List Paragraph"/>
    <w:basedOn w:val="600"/>
    <w:uiPriority w:val="34"/>
    <w:qFormat/>
    <w:pPr>
      <w:contextualSpacing/>
      <w:ind w:left="720"/>
    </w:pPr>
  </w:style>
  <w:style w:type="table" w:styleId="605">
    <w:name w:val="Table Grid"/>
    <w:basedOn w:val="602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06">
    <w:name w:val="Hyperlink"/>
    <w:uiPriority w:val="99"/>
    <w:rPr>
      <w:color w:val="0000ff"/>
      <w:u w:val="single"/>
    </w:rPr>
  </w:style>
  <w:style w:type="paragraph" w:styleId="607">
    <w:name w:val="Body Text 3"/>
    <w:basedOn w:val="600"/>
    <w:link w:val="608"/>
    <w:rPr>
      <w:rFonts w:eastAsia="Times New Roman"/>
      <w:sz w:val="28"/>
    </w:rPr>
  </w:style>
  <w:style w:type="character" w:styleId="608" w:customStyle="1">
    <w:name w:val="Основной текст 3 Знак"/>
    <w:basedOn w:val="601"/>
    <w:link w:val="607"/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3</cp:revision>
  <dcterms:created xsi:type="dcterms:W3CDTF">2022-12-06T07:28:00Z</dcterms:created>
  <dcterms:modified xsi:type="dcterms:W3CDTF">2024-10-18T13:13:50Z</dcterms:modified>
</cp:coreProperties>
</file>