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sz w:val="28"/>
          <w:szCs w:val="28"/>
        </w:rPr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>
        <w:rPr>
          <w:b/>
          <w:sz w:val="28"/>
          <w:szCs w:val="28"/>
        </w:rPr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>
        <w:rPr>
          <w:sz w:val="28"/>
          <w:szCs w:val="28"/>
        </w:rPr>
      </w:r>
      <w:r/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Проект </w:t>
            </w:r>
            <w:r>
              <w:rPr>
                <w:sz w:val="24"/>
                <w:szCs w:val="24"/>
                <w:u w:val="single"/>
              </w:rPr>
              <w:t xml:space="preserve">постановления Правительства Белгородской области «</w:t>
            </w:r>
            <w:r>
              <w:rPr>
                <w:sz w:val="24"/>
                <w:szCs w:val="24"/>
                <w:u w:val="single"/>
              </w:rPr>
              <w:t xml:space="preserve">О внесении изменений в постановление Правительства Белгородской области от 25 сентября 2023 года № 543-пп</w:t>
            </w:r>
            <w:r>
              <w:rPr>
                <w:sz w:val="24"/>
                <w:szCs w:val="24"/>
                <w:u w:val="single"/>
              </w:rPr>
              <w:t xml:space="preserve">»</w:t>
            </w:r>
            <w:r>
              <w:rPr>
                <w:sz w:val="24"/>
                <w:szCs w:val="24"/>
                <w:u w:val="single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Губернатора или Правительства Белгородской об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ласти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)</w:t>
            </w:r>
            <w:r>
              <w:rPr>
                <w:i/>
                <w:color w:val="000000" w:themeColor="text1"/>
                <w:sz w:val="18"/>
                <w:szCs w:val="18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18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308000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г. Белгород, ул. Преображенская, д.19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</w:t>
            </w:r>
            <w:r>
              <w:rPr>
                <w:sz w:val="24"/>
                <w:szCs w:val="24"/>
              </w:rPr>
              <w:t xml:space="preserve">с 3</w:t>
            </w:r>
            <w:r>
              <w:rPr>
                <w:sz w:val="24"/>
                <w:szCs w:val="24"/>
              </w:rPr>
              <w:t xml:space="preserve"> сентября 2024 года по 18 сентября 2024 года</w:t>
            </w:r>
            <w:r>
              <w:rPr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9">
    <w:name w:val="Balloon Text"/>
    <w:basedOn w:val="811"/>
    <w:link w:val="82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0" w:customStyle="1">
    <w:name w:val="Текст выноски Знак"/>
    <w:basedOn w:val="812"/>
    <w:link w:val="819"/>
    <w:uiPriority w:val="99"/>
    <w:semiHidden/>
    <w:rPr>
      <w:rFonts w:ascii="Segoe UI" w:hAnsi="Segoe UI" w:eastAsia="Calibri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revision>11</cp:revision>
  <dcterms:created xsi:type="dcterms:W3CDTF">2023-04-28T08:41:00Z</dcterms:created>
  <dcterms:modified xsi:type="dcterms:W3CDTF">2025-02-06T08:51:44Z</dcterms:modified>
</cp:coreProperties>
</file>