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rFonts w:ascii="Times New Roman" w:hAnsi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highlight w:val="white"/>
        </w:rPr>
      </w:r>
      <w:bookmarkStart w:id="0" w:name="_Hlk141433852"/>
      <w:r>
        <w:rPr>
          <w:rFonts w:ascii="Times New Roman" w:hAnsi="Times New Roman" w:eastAsia="Times New Roman" w:cs="Times New Roman"/>
          <w:highlight w:val="white"/>
        </w:rPr>
      </w:r>
      <w:r>
        <w:rPr>
          <w:rFonts w:ascii="Times New Roman" w:hAnsi="Times New Roman" w:cs="Times New Roman"/>
          <w:highlight w:val="white"/>
        </w:rPr>
      </w:r>
    </w:p>
    <w:p>
      <w:pPr>
        <w:rPr>
          <w:rFonts w:ascii="Times New Roman" w:hAnsi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highlight w:val="white"/>
        </w:rPr>
      </w:r>
      <w:r>
        <w:rPr>
          <w:rFonts w:ascii="Times New Roman" w:hAnsi="Times New Roman" w:eastAsia="Times New Roman" w:cs="Times New Roman"/>
          <w:highlight w:val="white"/>
        </w:rPr>
      </w:r>
      <w:r>
        <w:rPr>
          <w:rFonts w:ascii="Times New Roman" w:hAnsi="Times New Roman" w:cs="Times New Roman"/>
          <w:highlight w:val="white"/>
        </w:rPr>
      </w:r>
    </w:p>
    <w:p>
      <w:pPr>
        <w:rPr>
          <w:rFonts w:ascii="Times New Roman" w:hAnsi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highlight w:val="white"/>
        </w:rPr>
      </w:r>
      <w:r>
        <w:rPr>
          <w:rFonts w:ascii="Times New Roman" w:hAnsi="Times New Roman" w:eastAsia="Times New Roman" w:cs="Times New Roman"/>
          <w:highlight w:val="white"/>
        </w:rPr>
      </w:r>
      <w:r>
        <w:rPr>
          <w:rFonts w:ascii="Times New Roman" w:hAnsi="Times New Roman" w:cs="Times New Roman"/>
          <w:highlight w:val="white"/>
        </w:rPr>
      </w:r>
    </w:p>
    <w:p>
      <w:pPr>
        <w:rPr>
          <w:rFonts w:ascii="Times New Roman" w:hAnsi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highlight w:val="white"/>
        </w:rPr>
      </w:r>
      <w:r>
        <w:rPr>
          <w:rFonts w:ascii="Times New Roman" w:hAnsi="Times New Roman" w:eastAsia="Times New Roman" w:cs="Times New Roman"/>
          <w:highlight w:val="white"/>
        </w:rPr>
      </w:r>
      <w:r>
        <w:rPr>
          <w:rFonts w:ascii="Times New Roman" w:hAnsi="Times New Roman" w:cs="Times New Roman"/>
          <w:highlight w:val="white"/>
        </w:rPr>
      </w:r>
    </w:p>
    <w:p>
      <w:pPr>
        <w:rPr>
          <w:rFonts w:ascii="Times New Roman" w:hAnsi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highlight w:val="white"/>
        </w:rPr>
      </w:r>
      <w:r>
        <w:rPr>
          <w:rFonts w:ascii="Times New Roman" w:hAnsi="Times New Roman" w:eastAsia="Times New Roman" w:cs="Times New Roman"/>
          <w:highlight w:val="white"/>
        </w:rPr>
      </w:r>
      <w:r>
        <w:rPr>
          <w:rFonts w:ascii="Times New Roman" w:hAnsi="Times New Roman" w:cs="Times New Roman"/>
          <w:highlight w:val="white"/>
        </w:rPr>
      </w:r>
    </w:p>
    <w:p>
      <w:pPr>
        <w:rPr>
          <w:rFonts w:ascii="Times New Roman" w:hAnsi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highlight w:val="white"/>
        </w:rPr>
      </w:r>
      <w:r>
        <w:rPr>
          <w:rFonts w:ascii="Times New Roman" w:hAnsi="Times New Roman" w:eastAsia="Times New Roman" w:cs="Times New Roman"/>
          <w:highlight w:val="white"/>
        </w:rPr>
      </w:r>
      <w:r>
        <w:rPr>
          <w:rFonts w:ascii="Times New Roman" w:hAnsi="Times New Roman" w:cs="Times New Roman"/>
          <w:highlight w:val="white"/>
        </w:rPr>
      </w:r>
    </w:p>
    <w:p>
      <w:pPr>
        <w:rPr>
          <w:rFonts w:ascii="Times New Roman" w:hAnsi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highlight w:val="white"/>
        </w:rPr>
      </w:r>
      <w:r>
        <w:rPr>
          <w:rFonts w:ascii="Times New Roman" w:hAnsi="Times New Roman" w:eastAsia="Times New Roman" w:cs="Times New Roman"/>
          <w:highlight w:val="white"/>
        </w:rPr>
      </w:r>
      <w:r>
        <w:rPr>
          <w:rFonts w:ascii="Times New Roman" w:hAnsi="Times New Roman" w:cs="Times New Roman"/>
          <w:highlight w:val="white"/>
        </w:rPr>
      </w:r>
    </w:p>
    <w:p>
      <w:pPr>
        <w:rPr>
          <w:rFonts w:ascii="Times New Roman" w:hAnsi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highlight w:val="white"/>
        </w:rPr>
      </w:r>
      <w:r>
        <w:rPr>
          <w:rFonts w:ascii="Times New Roman" w:hAnsi="Times New Roman" w:eastAsia="Times New Roman" w:cs="Times New Roman"/>
          <w:highlight w:val="white"/>
        </w:rPr>
      </w:r>
      <w:r>
        <w:rPr>
          <w:rFonts w:ascii="Times New Roman" w:hAnsi="Times New Roman" w:cs="Times New Roman"/>
          <w:highlight w:val="white"/>
        </w:rPr>
      </w:r>
    </w:p>
    <w:p>
      <w:pPr>
        <w:rPr>
          <w:rFonts w:ascii="Times New Roman" w:hAnsi="Times New Roman" w:cs="Times New Roman"/>
          <w:color w:val="000000" w:themeColor="text1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highlight w:val="white"/>
        </w:rPr>
      </w:r>
      <w:r>
        <w:rPr>
          <w:rFonts w:ascii="Times New Roman" w:hAnsi="Times New Roman" w:eastAsia="Times New Roman" w:cs="Times New Roman"/>
          <w:color w:val="000000" w:themeColor="text1"/>
          <w:highlight w:val="white"/>
        </w:rPr>
      </w:r>
      <w:r>
        <w:rPr>
          <w:rFonts w:ascii="Times New Roman" w:hAnsi="Times New Roman" w:cs="Times New Roman"/>
          <w:color w:val="000000" w:themeColor="text1"/>
          <w:highlight w:val="white"/>
        </w:rPr>
      </w:r>
    </w:p>
    <w:p>
      <w:pPr>
        <w:rPr>
          <w:rFonts w:ascii="Times New Roman" w:hAnsi="Times New Roman" w:cs="Times New Roman"/>
          <w:color w:val="000000" w:themeColor="text1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highlight w:val="white"/>
        </w:rPr>
      </w:r>
      <w:r>
        <w:rPr>
          <w:rFonts w:ascii="Times New Roman" w:hAnsi="Times New Roman" w:eastAsia="Times New Roman" w:cs="Times New Roman"/>
          <w:color w:val="000000" w:themeColor="text1"/>
          <w:highlight w:val="white"/>
        </w:rPr>
      </w:r>
      <w:r>
        <w:rPr>
          <w:rFonts w:ascii="Times New Roman" w:hAnsi="Times New Roman" w:cs="Times New Roman"/>
          <w:color w:val="000000" w:themeColor="text1"/>
          <w:highlight w:val="white"/>
        </w:rPr>
      </w:r>
    </w:p>
    <w:p>
      <w:pPr>
        <w:ind w:left="567" w:right="567"/>
        <w:jc w:val="center"/>
        <w:rPr>
          <w:rFonts w:ascii="Times New Roman" w:hAnsi="Times New Roman" w:cs="Times New Roman"/>
          <w:b/>
          <w:color w:val="000000" w:themeColor="text1"/>
          <w:highlight w:val="white"/>
        </w:rPr>
      </w:pPr>
      <w:r>
        <w:rPr>
          <w:rFonts w:ascii="Times New Roman" w:hAnsi="Times New Roman" w:eastAsia="Times New Roman" w:cs="Times New Roman"/>
          <w:b/>
          <w:color w:val="000000" w:themeColor="text1"/>
          <w:highlight w:val="white"/>
        </w:rPr>
        <w:t xml:space="preserve">О </w:t>
      </w:r>
      <w:r>
        <w:rPr>
          <w:rFonts w:ascii="Times New Roman" w:hAnsi="Times New Roman" w:eastAsia="Times New Roman" w:cs="Times New Roman"/>
          <w:b/>
          <w:color w:val="000000" w:themeColor="text1"/>
          <w:highlight w:val="white"/>
        </w:rPr>
        <w:t xml:space="preserve">внесении</w:t>
      </w:r>
      <w:r>
        <w:rPr>
          <w:rFonts w:ascii="Times New Roman" w:hAnsi="Times New Roman" w:eastAsia="Times New Roman" w:cs="Times New Roman"/>
          <w:b/>
          <w:color w:val="000000" w:themeColor="text1"/>
          <w:highlight w:val="white"/>
        </w:rPr>
        <w:t xml:space="preserve"> изменений </w:t>
      </w:r>
      <w:r>
        <w:rPr>
          <w:rFonts w:ascii="Times New Roman" w:hAnsi="Times New Roman" w:eastAsia="Times New Roman" w:cs="Times New Roman"/>
          <w:b/>
          <w:color w:val="000000" w:themeColor="text1"/>
          <w:highlight w:val="white"/>
          <w:shd w:val="clear" w:color="auto" w:fill="ffffff"/>
        </w:rPr>
        <w:t xml:space="preserve">в постановление </w:t>
      </w:r>
      <w:r>
        <w:rPr>
          <w:rFonts w:ascii="Times New Roman" w:hAnsi="Times New Roman" w:eastAsia="Times New Roman" w:cs="Times New Roman"/>
          <w:b/>
          <w:color w:val="000000" w:themeColor="text1"/>
          <w:highlight w:val="white"/>
          <w:shd w:val="clear" w:color="auto" w:fill="ffffff"/>
        </w:rPr>
        <w:br/>
        <w:t xml:space="preserve">Правительства Белгородской области </w:t>
      </w:r>
      <w:r>
        <w:rPr>
          <w:rFonts w:ascii="Times New Roman" w:hAnsi="Times New Roman" w:eastAsia="Times New Roman" w:cs="Times New Roman"/>
          <w:b/>
          <w:color w:val="000000" w:themeColor="text1"/>
          <w:highlight w:val="white"/>
          <w:shd w:val="clear" w:color="auto" w:fill="ffffff"/>
        </w:rPr>
        <w:br/>
        <w:t xml:space="preserve">от 25 сентября 2023 года № 543-пп</w:t>
      </w:r>
      <w:r>
        <w:rPr>
          <w:rFonts w:ascii="Times New Roman" w:hAnsi="Times New Roman" w:eastAsia="Times New Roman" w:cs="Times New Roman"/>
          <w:b/>
          <w:color w:val="000000" w:themeColor="text1"/>
          <w:highlight w:val="white"/>
        </w:rPr>
      </w:r>
      <w:r>
        <w:rPr>
          <w:rFonts w:ascii="Times New Roman" w:hAnsi="Times New Roman" w:cs="Times New Roman"/>
          <w:b/>
          <w:color w:val="000000" w:themeColor="text1"/>
          <w:highlight w:val="white"/>
        </w:rPr>
      </w:r>
    </w:p>
    <w:p>
      <w:pPr>
        <w:rPr>
          <w:rFonts w:ascii="Times New Roman" w:hAnsi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highlight w:val="white"/>
        </w:rPr>
      </w:r>
      <w:r>
        <w:rPr>
          <w:rFonts w:ascii="Times New Roman" w:hAnsi="Times New Roman" w:eastAsia="Times New Roman" w:cs="Times New Roman"/>
          <w:highlight w:val="white"/>
        </w:rPr>
      </w:r>
      <w:r>
        <w:rPr>
          <w:rFonts w:ascii="Times New Roman" w:hAnsi="Times New Roman" w:cs="Times New Roman"/>
          <w:highlight w:val="white"/>
        </w:rPr>
      </w:r>
    </w:p>
    <w:p>
      <w:pPr>
        <w:rPr>
          <w:rFonts w:ascii="Times New Roman" w:hAnsi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highlight w:val="white"/>
        </w:rPr>
      </w:r>
      <w:r>
        <w:rPr>
          <w:rFonts w:ascii="Times New Roman" w:hAnsi="Times New Roman" w:eastAsia="Times New Roman" w:cs="Times New Roman"/>
          <w:highlight w:val="white"/>
        </w:rPr>
      </w:r>
      <w:r>
        <w:rPr>
          <w:rFonts w:ascii="Times New Roman" w:hAnsi="Times New Roman" w:cs="Times New Roman"/>
          <w:highlight w:val="white"/>
        </w:rPr>
      </w:r>
    </w:p>
    <w:p>
      <w:pPr>
        <w:rPr>
          <w:rFonts w:ascii="Times New Roman" w:hAnsi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highlight w:val="white"/>
        </w:rPr>
      </w:r>
      <w:r>
        <w:rPr>
          <w:rFonts w:ascii="Times New Roman" w:hAnsi="Times New Roman" w:eastAsia="Times New Roman" w:cs="Times New Roman"/>
          <w:highlight w:val="white"/>
        </w:rPr>
      </w:r>
      <w:r>
        <w:rPr>
          <w:rFonts w:ascii="Times New Roman" w:hAnsi="Times New Roman" w:cs="Times New Roman"/>
          <w:highlight w:val="white"/>
        </w:rPr>
      </w:r>
    </w:p>
    <w:p>
      <w:pPr>
        <w:pStyle w:val="950"/>
        <w:ind w:firstLine="709"/>
        <w:jc w:val="both"/>
        <w:spacing w:before="0" w:beforeAutospacing="0" w:after="0" w:afterAutospacing="0"/>
        <w:shd w:val="clear" w:color="auto" w:fill="ffffff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В соответствии с Федеральным законом от 13 июля 2015 года № 220-ФЗ 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br/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 законами Белгородской об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ласти от 23 декабря 2021 года № 145 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br/>
        <w:t xml:space="preserve">«О перераспределении полномочий по организации регулярных перевозок пассажиров и багажа автомобильным транспортом и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 городским наземным электрическим транспортом между органами местного самоуправления отдельных муниципал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ьных образований Белгородской области и органами государственной власти Белгородской области», от 09 июня 2022 года № 188 «О внесении изменений 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br/>
        <w:t xml:space="preserve">в некоторые законы Белгородской области» Правительство Белгородской области </w:t>
      </w:r>
      <w:r>
        <w:rPr>
          <w:rFonts w:ascii="Times New Roman" w:hAnsi="Times New Roman" w:eastAsia="Times New Roman" w:cs="Times New Roman"/>
          <w:b/>
          <w:color w:val="000000" w:themeColor="text1"/>
          <w:sz w:val="26"/>
          <w:szCs w:val="26"/>
          <w:highlight w:val="white"/>
        </w:rPr>
        <w:br/>
      </w:r>
      <w:r>
        <w:rPr>
          <w:rFonts w:ascii="Times New Roman" w:hAnsi="Times New Roman" w:eastAsia="Times New Roman" w:cs="Times New Roman"/>
          <w:b/>
          <w:color w:val="000000" w:themeColor="text1"/>
          <w:sz w:val="26"/>
          <w:szCs w:val="26"/>
          <w:highlight w:val="white"/>
        </w:rPr>
        <w:t xml:space="preserve">п</w:t>
      </w:r>
      <w:r>
        <w:rPr>
          <w:rFonts w:ascii="Times New Roman" w:hAnsi="Times New Roman" w:eastAsia="Times New Roman" w:cs="Times New Roman"/>
          <w:b/>
          <w:color w:val="000000" w:themeColor="text1"/>
          <w:sz w:val="26"/>
          <w:szCs w:val="26"/>
          <w:highlight w:val="white"/>
        </w:rPr>
        <w:t xml:space="preserve"> о с т а н о в л я е т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: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</w:r>
      <w:r>
        <w:rPr>
          <w:rFonts w:ascii="Times New Roman" w:hAnsi="Times New Roman" w:cs="Times New Roman"/>
          <w:sz w:val="26"/>
          <w:szCs w:val="26"/>
          <w:highlight w:val="white"/>
        </w:rPr>
      </w:r>
    </w:p>
    <w:p>
      <w:pPr>
        <w:pStyle w:val="950"/>
        <w:ind w:firstLine="709"/>
        <w:jc w:val="both"/>
        <w:spacing w:before="0" w:beforeAutospacing="0" w:after="0" w:afterAutospacing="0"/>
        <w:shd w:val="clear" w:color="auto" w:fill="ffffff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1. Внести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 следующие изменения в </w:t>
      </w:r>
      <w:hyperlink r:id="rId11" w:tooltip="http://ivo.garant.ru/#/document/404896211/entry/0" w:anchor="/document/404896211/entry/0" w:history="1">
        <w:r>
          <w:rPr>
            <w:rStyle w:val="938"/>
            <w:rFonts w:ascii="Times New Roman" w:hAnsi="Times New Roman" w:eastAsia="Times New Roman" w:cs="Times New Roman"/>
            <w:color w:val="auto"/>
            <w:sz w:val="26"/>
            <w:szCs w:val="26"/>
            <w:highlight w:val="white"/>
            <w:u w:val="none"/>
          </w:rPr>
          <w:t xml:space="preserve">постановление</w:t>
        </w:r>
      </w:hyperlink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 Правительства Белгородской области от 25 сентября 2023 года № 543-пп «Об организации транспор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тного обслуживания населения на территориях городского округа «Город Белгород» 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br/>
        <w:t xml:space="preserve">и муниципального района «Белгородский район»: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</w:r>
      <w:r>
        <w:rPr>
          <w:rFonts w:ascii="Times New Roman" w:hAnsi="Times New Roman" w:cs="Times New Roman"/>
          <w:sz w:val="26"/>
          <w:szCs w:val="26"/>
          <w:highlight w:val="white"/>
        </w:rPr>
      </w:r>
    </w:p>
    <w:p>
      <w:pPr>
        <w:pStyle w:val="950"/>
        <w:contextualSpacing/>
        <w:ind w:firstLine="709"/>
        <w:jc w:val="both"/>
        <w:spacing w:before="0" w:beforeAutospacing="0" w:after="0" w:afterAutospacing="0"/>
        <w:shd w:val="clear" w:color="auto" w:fill="ffffff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- в Правила пользования автомобильным транспортом и городским наземным электрическим транспортом, осуществляющим пассажирские пере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возки 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br/>
        <w:t xml:space="preserve">на территориях городского округа «Город Белгород» и муниципального района «Белгородский район» (далее ‒ Правила), утвержденные в пункте 2 постановления: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</w:r>
      <w:r>
        <w:rPr>
          <w:rFonts w:ascii="Times New Roman" w:hAnsi="Times New Roman" w:cs="Times New Roman"/>
          <w:sz w:val="26"/>
          <w:szCs w:val="26"/>
          <w:highlight w:val="white"/>
        </w:rPr>
      </w:r>
    </w:p>
    <w:p>
      <w:pPr>
        <w:pStyle w:val="950"/>
        <w:contextualSpacing/>
        <w:ind w:firstLine="709"/>
        <w:jc w:val="both"/>
        <w:spacing w:before="0" w:beforeAutospacing="0" w:after="0" w:afterAutospacing="0"/>
        <w:shd w:val="clear" w:color="auto" w:fill="ffffff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подпункт 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7.1.16. пункта 7.1 раздела 7 изложить в следующей редакции: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</w:r>
      <w:r>
        <w:rPr>
          <w:rFonts w:ascii="Times New Roman" w:hAnsi="Times New Roman" w:cs="Times New Roman"/>
          <w:sz w:val="26"/>
          <w:szCs w:val="26"/>
          <w:highlight w:val="white"/>
        </w:rPr>
      </w:r>
    </w:p>
    <w:p>
      <w:pPr>
        <w:pStyle w:val="950"/>
        <w:contextualSpacing/>
        <w:ind w:firstLine="709"/>
        <w:jc w:val="both"/>
        <w:spacing w:before="0" w:beforeAutospacing="0" w:after="0" w:afterAutospacing="0"/>
        <w:shd w:val="clear" w:color="auto" w:fill="ffffff"/>
        <w:rPr>
          <w:rFonts w:ascii="Times New Roman" w:hAnsi="Times New Roman" w:cs="Times New Roman"/>
          <w:sz w:val="26"/>
          <w:szCs w:val="26"/>
          <w:highlight w:val="none"/>
        </w:rPr>
      </w:pPr>
      <w:r>
        <w:rPr>
          <w:rFonts w:ascii="Times New Roman" w:hAnsi="Times New Roman" w:eastAsia="Times New Roman" w:cs="Times New Roman"/>
          <w:sz w:val="26"/>
          <w:szCs w:val="26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«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7.1.16.</w:t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В</w:t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 случае включения электрических, электронных сирен и мощных акустических систем для передачи сигнала оповещения «ВНИМАНИЕ ВСЕМ!» </w:t>
        <w:br/>
        <w:t xml:space="preserve">и сообщения о ракетной и иной опасности или об обстреле на территории г. Белгорода и Белгородского района, в случае обстрела и</w:t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ли срабатывания различных взрывных устройств по ма</w:t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ршруту движения автомобильного транспорта и городского наземного электрического транспорта незамедлительно остановить транспортное средство в крайней правой полосе движения соответствующего направления возле укрытия или защищенного остановочного пункта, от</w:t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крыть все двери салона, после чего сделать объявление о необходимости покинуть транспортное средство 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br/>
        <w:t xml:space="preserve">и обеспечить перемещение автобуса на безопасное расстояние, не менее чем </w:t>
        <w:br/>
        <w:t xml:space="preserve">на пятьдесят метров от места вынужденной высадки пассажиров, 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с учетом текущей дорожной обстановки,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 после чего проследовать в безопасное место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».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</w:r>
      <w:r>
        <w:rPr>
          <w:rFonts w:ascii="Times New Roman" w:hAnsi="Times New Roman" w:cs="Times New Roman"/>
          <w:sz w:val="26"/>
          <w:szCs w:val="26"/>
          <w:highlight w:val="none"/>
        </w:rPr>
      </w:r>
    </w:p>
    <w:p>
      <w:pPr>
        <w:pStyle w:val="950"/>
        <w:ind w:firstLine="709"/>
        <w:jc w:val="both"/>
        <w:spacing w:before="0" w:beforeAutospacing="0" w:after="0" w:afterAutospacing="0"/>
        <w:shd w:val="clear" w:color="auto" w:fill="ffffff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eastAsia="Times New Roman" w:cs="Times New Roman"/>
          <w:sz w:val="26"/>
          <w:szCs w:val="26"/>
          <w:highlight w:val="white"/>
        </w:rPr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в подпункте 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7.1.17.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 пункта 7.1 раздела 7 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слова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 «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после чего проследовать </w:t>
        <w:br/>
        <w:t xml:space="preserve">в безопасное место» исключить.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</w:r>
      <w:r>
        <w:rPr>
          <w:rFonts w:ascii="Times New Roman" w:hAnsi="Times New Roman" w:cs="Times New Roman"/>
          <w:sz w:val="26"/>
          <w:szCs w:val="26"/>
          <w:highlight w:val="white"/>
        </w:rPr>
      </w:r>
    </w:p>
    <w:p>
      <w:pPr>
        <w:ind w:firstLine="709"/>
        <w:jc w:val="both"/>
        <w:rPr>
          <w:rFonts w:ascii="Times New Roman" w:hAnsi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highlight w:val="white"/>
        </w:rPr>
        <w:t xml:space="preserve">2. </w:t>
      </w:r>
      <w:r>
        <w:rPr>
          <w:rFonts w:ascii="Times New Roman" w:hAnsi="Times New Roman" w:eastAsia="Times New Roman" w:cs="Times New Roman"/>
          <w:highlight w:val="white"/>
        </w:rPr>
        <w:t xml:space="preserve">Контроль за</w:t>
      </w:r>
      <w:r>
        <w:rPr>
          <w:rFonts w:ascii="Times New Roman" w:hAnsi="Times New Roman" w:eastAsia="Times New Roman" w:cs="Times New Roman"/>
          <w:highlight w:val="white"/>
        </w:rPr>
        <w:t xml:space="preserve"> исполнением постановления возложить на заместителя Губернатора Белгородской области Базарова В.В.</w:t>
      </w:r>
      <w:r>
        <w:rPr>
          <w:rFonts w:ascii="Times New Roman" w:hAnsi="Times New Roman" w:eastAsia="Times New Roman" w:cs="Times New Roman"/>
          <w:highlight w:val="white"/>
        </w:rPr>
      </w:r>
      <w:r>
        <w:rPr>
          <w:rFonts w:ascii="Times New Roman" w:hAnsi="Times New Roman" w:cs="Times New Roman"/>
          <w:highlight w:val="white"/>
        </w:rPr>
      </w:r>
    </w:p>
    <w:p>
      <w:pPr>
        <w:ind w:firstLine="709"/>
        <w:jc w:val="both"/>
        <w:rPr>
          <w:rFonts w:ascii="Times New Roman" w:hAnsi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highlight w:val="white"/>
        </w:rPr>
        <w:t xml:space="preserve">3. Настоящее постановление вступает в силу со дня его официального опубликования. </w:t>
      </w:r>
      <w:r>
        <w:rPr>
          <w:rFonts w:ascii="Times New Roman" w:hAnsi="Times New Roman" w:eastAsia="Times New Roman" w:cs="Times New Roman"/>
          <w:highlight w:val="white"/>
        </w:rPr>
      </w:r>
      <w:r>
        <w:rPr>
          <w:rFonts w:ascii="Times New Roman" w:hAnsi="Times New Roman" w:cs="Times New Roman"/>
          <w:highlight w:val="white"/>
        </w:rPr>
      </w:r>
    </w:p>
    <w:p>
      <w:pPr>
        <w:ind w:firstLine="709"/>
        <w:jc w:val="both"/>
        <w:rPr>
          <w:rFonts w:ascii="Times New Roman" w:hAnsi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highlight w:val="white"/>
        </w:rPr>
      </w:r>
      <w:r>
        <w:rPr>
          <w:rFonts w:ascii="Times New Roman" w:hAnsi="Times New Roman" w:eastAsia="Times New Roman" w:cs="Times New Roman"/>
          <w:highlight w:val="white"/>
        </w:rPr>
      </w:r>
      <w:r>
        <w:rPr>
          <w:rFonts w:ascii="Times New Roman" w:hAnsi="Times New Roman" w:cs="Times New Roman"/>
          <w:highlight w:val="white"/>
        </w:rPr>
      </w:r>
    </w:p>
    <w:p>
      <w:pPr>
        <w:ind w:firstLine="709"/>
        <w:jc w:val="both"/>
        <w:rPr>
          <w:rFonts w:ascii="Times New Roman" w:hAnsi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highlight w:val="white"/>
        </w:rPr>
      </w:r>
      <w:r>
        <w:rPr>
          <w:rFonts w:ascii="Times New Roman" w:hAnsi="Times New Roman" w:eastAsia="Times New Roman" w:cs="Times New Roman"/>
          <w:highlight w:val="white"/>
        </w:rPr>
      </w:r>
      <w:r>
        <w:rPr>
          <w:rFonts w:ascii="Times New Roman" w:hAnsi="Times New Roman" w:cs="Times New Roman"/>
          <w:highlight w:val="white"/>
        </w:rPr>
      </w:r>
    </w:p>
    <w:p>
      <w:pPr>
        <w:jc w:val="both"/>
        <w:rPr>
          <w:rFonts w:ascii="Times New Roman" w:hAnsi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highlight w:val="white"/>
        </w:rPr>
      </w:r>
      <w:r>
        <w:rPr>
          <w:rFonts w:ascii="Times New Roman" w:hAnsi="Times New Roman" w:eastAsia="Times New Roman" w:cs="Times New Roman"/>
          <w:highlight w:val="white"/>
        </w:rPr>
      </w:r>
      <w:r>
        <w:rPr>
          <w:rFonts w:ascii="Times New Roman" w:hAnsi="Times New Roman" w:cs="Times New Roman"/>
          <w:highlight w:val="white"/>
        </w:rPr>
      </w:r>
    </w:p>
    <w:tbl>
      <w:tblPr>
        <w:tblStyle w:val="929"/>
        <w:tblW w:w="965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86"/>
        <w:gridCol w:w="3451"/>
        <w:gridCol w:w="3219"/>
      </w:tblGrid>
      <w:tr>
        <w:tblPrEx/>
        <w:trPr>
          <w:jc w:val="center"/>
          <w:trHeight w:val="256"/>
        </w:trPr>
        <w:tc>
          <w:tcPr>
            <w:tcW w:w="2986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highlight w:val="white"/>
              </w:rPr>
              <w:t xml:space="preserve">Губернатор</w:t>
            </w:r>
            <w:r>
              <w:rPr>
                <w:rFonts w:ascii="Times New Roman" w:hAnsi="Times New Roman" w:eastAsia="Times New Roman" w:cs="Times New Roman"/>
                <w:b/>
                <w:highlight w:val="white"/>
              </w:rPr>
            </w:r>
            <w:r>
              <w:rPr>
                <w:rFonts w:ascii="Times New Roman" w:hAnsi="Times New Roman" w:cs="Times New Roman"/>
                <w:b/>
                <w:highlight w:val="whit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highlight w:val="white"/>
              </w:rPr>
              <w:t xml:space="preserve">Белгородской области</w:t>
            </w:r>
            <w:r>
              <w:rPr>
                <w:rFonts w:ascii="Times New Roman" w:hAnsi="Times New Roman" w:eastAsia="Times New Roman" w:cs="Times New Roman"/>
                <w:b/>
                <w:highlight w:val="white"/>
              </w:rPr>
            </w:r>
            <w:r>
              <w:rPr>
                <w:rFonts w:ascii="Times New Roman" w:hAnsi="Times New Roman" w:cs="Times New Roman"/>
                <w:b/>
                <w:highlight w:val="white"/>
              </w:rPr>
            </w:r>
          </w:p>
        </w:tc>
        <w:tc>
          <w:tcPr>
            <w:tcW w:w="34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/>
                <w:highlight w:val="white"/>
              </w:rPr>
            </w:r>
            <w:r>
              <w:rPr>
                <w:rFonts w:ascii="Times New Roman" w:hAnsi="Times New Roman" w:cs="Times New Roman"/>
                <w:b/>
                <w:highlight w:val="white"/>
              </w:rPr>
            </w:r>
          </w:p>
        </w:tc>
        <w:tc>
          <w:tcPr>
            <w:tcW w:w="3219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highlight w:val="white"/>
              </w:rPr>
              <w:t xml:space="preserve">В.В. Гладков</w:t>
            </w:r>
            <w:bookmarkEnd w:id="0"/>
            <w:r>
              <w:rPr>
                <w:rFonts w:ascii="Times New Roman" w:hAnsi="Times New Roman" w:eastAsia="Times New Roman" w:cs="Times New Roman"/>
                <w:b/>
                <w:highlight w:val="white"/>
              </w:rPr>
            </w:r>
            <w:r>
              <w:rPr>
                <w:rFonts w:ascii="Times New Roman" w:hAnsi="Times New Roman" w:cs="Times New Roman"/>
                <w:b/>
                <w:highlight w:val="white"/>
              </w:rPr>
            </w:r>
          </w:p>
        </w:tc>
      </w:tr>
    </w:tbl>
    <w:p>
      <w:pPr>
        <w:rPr>
          <w:rFonts w:ascii="Times New Roman" w:hAnsi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highlight w:val="white"/>
        </w:rPr>
      </w:r>
      <w:r>
        <w:rPr>
          <w:rFonts w:ascii="Times New Roman" w:hAnsi="Times New Roman" w:eastAsia="Times New Roman" w:cs="Times New Roman"/>
          <w:highlight w:val="white"/>
        </w:rPr>
      </w:r>
      <w:r>
        <w:rPr>
          <w:rFonts w:ascii="Times New Roman" w:hAnsi="Times New Roman" w:cs="Times New Roman"/>
          <w:highlight w:val="white"/>
        </w:rPr>
      </w:r>
    </w:p>
    <w:sectPr>
      <w:headerReference w:type="default" r:id="rId9"/>
      <w:footnotePr/>
      <w:endnotePr/>
      <w:type w:val="nextPage"/>
      <w:pgSz w:w="11909" w:h="16834" w:orient="portrait"/>
      <w:pgMar w:top="567" w:right="567" w:bottom="567" w:left="1701" w:header="567" w:footer="720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</w:font>
  <w:font w:name="Times New Roman">
    <w:panose1 w:val="02020603050405020304"/>
  </w:font>
  <w:font w:name="Calibri">
    <w:panose1 w:val="020F0502020204030204"/>
  </w:font>
  <w:font w:name="Segoe UI">
    <w:panose1 w:val="020B0502040504020204"/>
  </w:font>
  <w:font w:name="Verdana">
    <w:panose1 w:val="020B0604030504040204"/>
  </w:font>
  <w:font w:name="Courier New">
    <w:panose1 w:val="020703090202050204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2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0" w:firstLine="709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0" w:firstLine="709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114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50" w:firstLine="17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space"/>
      <w:lvlText w:val="%1"/>
      <w:lvlJc w:val="left"/>
      <w:pPr>
        <w:ind w:left="0" w:firstLine="0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89" w:hanging="108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1429" w:hanging="720"/>
      </w:pPr>
      <w:rPr>
        <w:rFonts w:hint="default"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</w:pPr>
      <w:rPr>
        <w:rFonts w:hint="default"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07" w:hanging="1080"/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985" w:hanging="1440"/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054" w:hanging="1800"/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63" w:hanging="1800"/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832" w:hanging="2160"/>
      </w:pPr>
      <w:rPr>
        <w:rFonts w:hint="default" w:cs="Times New Roman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 w:cs="Times New Roman"/>
        <w:b w:val="0"/>
        <w:bCs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0" w:firstLine="709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9">
    <w:multiLevelType w:val="hybridMultilevel"/>
    <w:lvl w:ilvl="0">
      <w:start w:val="1"/>
      <w:numFmt w:val="decimal"/>
      <w:isLgl w:val="false"/>
      <w:suff w:val="space"/>
      <w:lvlText w:val="%1"/>
      <w:lvlJc w:val="left"/>
      <w:pPr>
        <w:ind w:left="426" w:firstLine="0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0" w:firstLine="709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1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40" w:hanging="360"/>
      </w:pPr>
      <w:rPr>
        <w:rFonts w:cs="Times New Roman"/>
        <w:b/>
      </w:rPr>
    </w:lvl>
    <w:lvl w:ilvl="1">
      <w:start w:val="1"/>
      <w:numFmt w:val="decimal"/>
      <w:isLgl/>
      <w:suff w:val="tab"/>
      <w:lvlText w:val="%1.%2."/>
      <w:lvlJc w:val="left"/>
      <w:pPr>
        <w:ind w:left="1860" w:hanging="720"/>
      </w:pPr>
      <w:rPr>
        <w:rFonts w:hint="default" w:cs="Times New Roman"/>
      </w:rPr>
    </w:lvl>
    <w:lvl w:ilvl="2">
      <w:start w:val="1"/>
      <w:numFmt w:val="decimal"/>
      <w:isLgl/>
      <w:suff w:val="tab"/>
      <w:lvlText w:val="%1.%2.%3."/>
      <w:lvlJc w:val="left"/>
      <w:pPr>
        <w:ind w:left="1920" w:hanging="720"/>
      </w:pPr>
      <w:rPr>
        <w:rFonts w:hint="default" w:cs="Times New Roman"/>
      </w:rPr>
    </w:lvl>
    <w:lvl w:ilvl="3">
      <w:start w:val="1"/>
      <w:numFmt w:val="decimal"/>
      <w:isLgl/>
      <w:suff w:val="tab"/>
      <w:lvlText w:val="%1.%2.%3.%4."/>
      <w:lvlJc w:val="left"/>
      <w:pPr>
        <w:ind w:left="2340" w:hanging="1080"/>
      </w:pPr>
      <w:rPr>
        <w:rFonts w:hint="default" w:cs="Times New Roman"/>
      </w:rPr>
    </w:lvl>
    <w:lvl w:ilvl="4">
      <w:start w:val="1"/>
      <w:numFmt w:val="decimal"/>
      <w:isLgl/>
      <w:suff w:val="tab"/>
      <w:lvlText w:val="%1.%2.%3.%4.%5."/>
      <w:lvlJc w:val="left"/>
      <w:pPr>
        <w:ind w:left="2400" w:hanging="1080"/>
      </w:pPr>
      <w:rPr>
        <w:rFonts w:hint="default" w:cs="Times New Roman"/>
      </w:rPr>
    </w:lvl>
    <w:lvl w:ilvl="5">
      <w:start w:val="1"/>
      <w:numFmt w:val="decimal"/>
      <w:isLgl/>
      <w:suff w:val="tab"/>
      <w:lvlText w:val="%1.%2.%3.%4.%5.%6."/>
      <w:lvlJc w:val="left"/>
      <w:pPr>
        <w:ind w:left="2820" w:hanging="1440"/>
      </w:pPr>
      <w:rPr>
        <w:rFonts w:hint="default" w:cs="Times New Roman"/>
      </w:rPr>
    </w:lvl>
    <w:lvl w:ilvl="6">
      <w:start w:val="1"/>
      <w:numFmt w:val="decimal"/>
      <w:isLgl/>
      <w:suff w:val="tab"/>
      <w:lvlText w:val="%1.%2.%3.%4.%5.%6.%7."/>
      <w:lvlJc w:val="left"/>
      <w:pPr>
        <w:ind w:left="3240" w:hanging="1800"/>
      </w:pPr>
      <w:rPr>
        <w:rFonts w:hint="default" w:cs="Times New Roman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3300" w:hanging="1800"/>
      </w:pPr>
      <w:rPr>
        <w:rFonts w:hint="default" w:cs="Times New Roman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3720" w:hanging="2160"/>
      </w:pPr>
      <w:rPr>
        <w:rFonts w:hint="default" w:cs="Times New Roman"/>
      </w:rPr>
    </w:lvl>
  </w:abstractNum>
  <w:abstractNum w:abstractNumId="23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0" w:firstLine="709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4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6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98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70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42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14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86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58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30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6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7">
    <w:multiLevelType w:val="hybridMultilevel"/>
    <w:lvl w:ilvl="0">
      <w:start w:val="1"/>
      <w:numFmt w:val="decimal"/>
      <w:isLgl w:val="false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 w:val="false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 w:val="false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Restart w:val="0"/>
      <w:isLgl w:val="false"/>
      <w:suff w:val="space"/>
      <w:lvlText w:val="%13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hint="default"/>
      </w:rPr>
    </w:lvl>
  </w:abstractNum>
  <w:abstractNum w:abstractNumId="28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0" w:firstLine="709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9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0" w:firstLine="709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0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1430" w:hanging="360"/>
      </w:pPr>
      <w:rPr>
        <w:rFonts w:hint="default" w:cs="Times New Roman"/>
      </w:rPr>
    </w:lvl>
    <w:lvl w:ilvl="1">
      <w:start w:val="1"/>
      <w:numFmt w:val="decimal"/>
      <w:isLgl/>
      <w:suff w:val="tab"/>
      <w:lvlText w:val="%1.%2."/>
      <w:lvlJc w:val="left"/>
      <w:pPr>
        <w:ind w:left="1430" w:hanging="360"/>
      </w:pPr>
      <w:rPr>
        <w:rFonts w:hint="default" w:cs="Times New Roman"/>
      </w:rPr>
    </w:lvl>
    <w:lvl w:ilvl="2">
      <w:start w:val="1"/>
      <w:numFmt w:val="decimal"/>
      <w:isLgl/>
      <w:suff w:val="tab"/>
      <w:lvlText w:val="%1.%2.%3."/>
      <w:lvlJc w:val="left"/>
      <w:pPr>
        <w:ind w:left="1790" w:hanging="720"/>
      </w:pPr>
      <w:rPr>
        <w:rFonts w:hint="default" w:cs="Times New Roman"/>
      </w:rPr>
    </w:lvl>
    <w:lvl w:ilvl="3">
      <w:start w:val="1"/>
      <w:numFmt w:val="decimal"/>
      <w:isLgl/>
      <w:suff w:val="tab"/>
      <w:lvlText w:val="%1.%2.%3.%4."/>
      <w:lvlJc w:val="left"/>
      <w:pPr>
        <w:ind w:left="1790" w:hanging="720"/>
      </w:pPr>
      <w:rPr>
        <w:rFonts w:hint="default" w:cs="Times New Roman"/>
      </w:rPr>
    </w:lvl>
    <w:lvl w:ilvl="4">
      <w:start w:val="1"/>
      <w:numFmt w:val="decimal"/>
      <w:isLgl/>
      <w:suff w:val="tab"/>
      <w:lvlText w:val="%1.%2.%3.%4.%5."/>
      <w:lvlJc w:val="left"/>
      <w:pPr>
        <w:ind w:left="2150" w:hanging="1080"/>
      </w:pPr>
      <w:rPr>
        <w:rFonts w:hint="default" w:cs="Times New Roman"/>
      </w:rPr>
    </w:lvl>
    <w:lvl w:ilvl="5">
      <w:start w:val="1"/>
      <w:numFmt w:val="decimal"/>
      <w:isLgl/>
      <w:suff w:val="tab"/>
      <w:lvlText w:val="%1.%2.%3.%4.%5.%6."/>
      <w:lvlJc w:val="left"/>
      <w:pPr>
        <w:ind w:left="2150" w:hanging="1080"/>
      </w:pPr>
      <w:rPr>
        <w:rFonts w:hint="default" w:cs="Times New Roman"/>
      </w:rPr>
    </w:lvl>
    <w:lvl w:ilvl="6">
      <w:start w:val="1"/>
      <w:numFmt w:val="decimal"/>
      <w:isLgl/>
      <w:suff w:val="tab"/>
      <w:lvlText w:val="%1.%2.%3.%4.%5.%6.%7."/>
      <w:lvlJc w:val="left"/>
      <w:pPr>
        <w:ind w:left="2510" w:hanging="1440"/>
      </w:pPr>
      <w:rPr>
        <w:rFonts w:hint="default" w:cs="Times New Roman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510" w:hanging="1440"/>
      </w:pPr>
      <w:rPr>
        <w:rFonts w:hint="default" w:cs="Times New Roman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870" w:hanging="1800"/>
      </w:pPr>
      <w:rPr>
        <w:rFonts w:hint="default" w:cs="Times New Roman"/>
      </w:rPr>
    </w:lvl>
  </w:abstractNum>
  <w:abstractNum w:abstractNumId="31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2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33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0" w:firstLine="709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4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5">
    <w:multiLevelType w:val="hybridMultilevel"/>
    <w:lvl w:ilvl="0">
      <w:start w:val="1"/>
      <w:numFmt w:val="decimal"/>
      <w:isLgl w:val="false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 w:val="false"/>
      <w:suff w:val="space"/>
      <w:lvlText w:val="%1.%2."/>
      <w:lvlJc w:val="left"/>
      <w:pPr>
        <w:ind w:left="0" w:firstLine="0"/>
      </w:pPr>
      <w:rPr>
        <w:rFonts w:hint="default"/>
        <w:color w:val="auto"/>
      </w:rPr>
    </w:lvl>
    <w:lvl w:ilvl="2">
      <w:start w:val="1"/>
      <w:numFmt w:val="decimal"/>
      <w:isLgl w:val="false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Restart w:val="0"/>
      <w:isLgl w:val="false"/>
      <w:suff w:val="space"/>
      <w:lvlText w:val="%13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hint="default"/>
      </w:rPr>
    </w:lvl>
  </w:abstractNum>
  <w:abstractNum w:abstractNumId="3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7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0" w:firstLine="709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num w:numId="1">
    <w:abstractNumId w:val="27"/>
  </w:num>
  <w:num w:numId="2">
    <w:abstractNumId w:val="32"/>
  </w:num>
  <w:num w:numId="3">
    <w:abstractNumId w:val="34"/>
  </w:num>
  <w:num w:numId="4">
    <w:abstractNumId w:val="8"/>
  </w:num>
  <w:num w:numId="5">
    <w:abstractNumId w:val="4"/>
  </w:num>
  <w:num w:numId="6">
    <w:abstractNumId w:val="11"/>
  </w:num>
  <w:num w:numId="7">
    <w:abstractNumId w:val="35"/>
  </w:num>
  <w:num w:numId="8">
    <w:abstractNumId w:val="6"/>
  </w:num>
  <w:num w:numId="9">
    <w:abstractNumId w:val="21"/>
  </w:num>
  <w:num w:numId="10">
    <w:abstractNumId w:val="1"/>
  </w:num>
  <w:num w:numId="11">
    <w:abstractNumId w:val="16"/>
  </w:num>
  <w:num w:numId="12">
    <w:abstractNumId w:val="20"/>
  </w:num>
  <w:num w:numId="13">
    <w:abstractNumId w:val="37"/>
  </w:num>
  <w:num w:numId="14">
    <w:abstractNumId w:val="33"/>
  </w:num>
  <w:num w:numId="15">
    <w:abstractNumId w:val="28"/>
  </w:num>
  <w:num w:numId="16">
    <w:abstractNumId w:val="29"/>
  </w:num>
  <w:num w:numId="17">
    <w:abstractNumId w:val="3"/>
  </w:num>
  <w:num w:numId="18">
    <w:abstractNumId w:val="18"/>
  </w:num>
  <w:num w:numId="19">
    <w:abstractNumId w:val="31"/>
  </w:num>
  <w:num w:numId="20">
    <w:abstractNumId w:val="23"/>
  </w:num>
  <w:num w:numId="21">
    <w:abstractNumId w:val="24"/>
  </w:num>
  <w:num w:numId="22">
    <w:abstractNumId w:val="26"/>
  </w:num>
  <w:num w:numId="23">
    <w:abstractNumId w:val="12"/>
  </w:num>
  <w:num w:numId="24">
    <w:abstractNumId w:val="25"/>
  </w:num>
  <w:num w:numId="25">
    <w:abstractNumId w:val="13"/>
  </w:num>
  <w:num w:numId="26">
    <w:abstractNumId w:val="30"/>
  </w:num>
  <w:num w:numId="27">
    <w:abstractNumId w:val="22"/>
  </w:num>
  <w:num w:numId="28">
    <w:abstractNumId w:val="5"/>
  </w:num>
  <w:num w:numId="29">
    <w:abstractNumId w:val="0"/>
  </w:num>
  <w:num w:numId="30">
    <w:abstractNumId w:val="10"/>
  </w:num>
  <w:num w:numId="31">
    <w:abstractNumId w:val="15"/>
  </w:num>
  <w:num w:numId="32">
    <w:abstractNumId w:val="9"/>
  </w:num>
  <w:num w:numId="33">
    <w:abstractNumId w:val="19"/>
  </w:num>
  <w:num w:numId="34">
    <w:abstractNumId w:val="7"/>
  </w:num>
  <w:num w:numId="35">
    <w:abstractNumId w:val="17"/>
  </w:num>
  <w:num w:numId="36">
    <w:abstractNumId w:val="14"/>
  </w:num>
  <w:num w:numId="37">
    <w:abstractNumId w:val="36"/>
  </w:num>
  <w:num w:numId="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40" w:default="1">
    <w:name w:val="Normal"/>
    <w:qFormat/>
    <w:rPr>
      <w:sz w:val="26"/>
      <w:szCs w:val="26"/>
    </w:rPr>
  </w:style>
  <w:style w:type="paragraph" w:styleId="741">
    <w:name w:val="Heading 1"/>
    <w:basedOn w:val="740"/>
    <w:next w:val="740"/>
    <w:link w:val="76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42">
    <w:name w:val="Heading 2"/>
    <w:basedOn w:val="740"/>
    <w:next w:val="740"/>
    <w:link w:val="76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43">
    <w:name w:val="Heading 3"/>
    <w:basedOn w:val="740"/>
    <w:next w:val="740"/>
    <w:link w:val="76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44">
    <w:name w:val="Heading 4"/>
    <w:basedOn w:val="740"/>
    <w:next w:val="740"/>
    <w:link w:val="77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</w:rPr>
  </w:style>
  <w:style w:type="paragraph" w:styleId="745">
    <w:name w:val="Heading 5"/>
    <w:basedOn w:val="740"/>
    <w:next w:val="740"/>
    <w:link w:val="77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46">
    <w:name w:val="Heading 6"/>
    <w:basedOn w:val="740"/>
    <w:next w:val="740"/>
    <w:link w:val="77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47">
    <w:name w:val="Heading 7"/>
    <w:basedOn w:val="740"/>
    <w:next w:val="740"/>
    <w:link w:val="77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48">
    <w:name w:val="Heading 8"/>
    <w:basedOn w:val="740"/>
    <w:next w:val="740"/>
    <w:link w:val="77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49">
    <w:name w:val="Heading 9"/>
    <w:basedOn w:val="740"/>
    <w:next w:val="740"/>
    <w:link w:val="77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0" w:default="1">
    <w:name w:val="Default Paragraph Font"/>
    <w:uiPriority w:val="1"/>
    <w:semiHidden/>
    <w:unhideWhenUsed/>
  </w:style>
  <w:style w:type="table" w:styleId="75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52" w:default="1">
    <w:name w:val="No List"/>
    <w:uiPriority w:val="99"/>
    <w:semiHidden/>
    <w:unhideWhenUsed/>
  </w:style>
  <w:style w:type="character" w:styleId="753" w:customStyle="1">
    <w:name w:val="Heading 1 Char"/>
    <w:basedOn w:val="750"/>
    <w:uiPriority w:val="9"/>
    <w:rPr>
      <w:rFonts w:ascii="Arial" w:hAnsi="Arial" w:eastAsia="Arial" w:cs="Arial"/>
      <w:sz w:val="40"/>
      <w:szCs w:val="40"/>
    </w:rPr>
  </w:style>
  <w:style w:type="character" w:styleId="754" w:customStyle="1">
    <w:name w:val="Heading 2 Char"/>
    <w:basedOn w:val="750"/>
    <w:uiPriority w:val="9"/>
    <w:rPr>
      <w:rFonts w:ascii="Arial" w:hAnsi="Arial" w:eastAsia="Arial" w:cs="Arial"/>
      <w:sz w:val="34"/>
    </w:rPr>
  </w:style>
  <w:style w:type="character" w:styleId="755" w:customStyle="1">
    <w:name w:val="Heading 3 Char"/>
    <w:basedOn w:val="750"/>
    <w:uiPriority w:val="9"/>
    <w:rPr>
      <w:rFonts w:ascii="Arial" w:hAnsi="Arial" w:eastAsia="Arial" w:cs="Arial"/>
      <w:sz w:val="30"/>
      <w:szCs w:val="30"/>
    </w:rPr>
  </w:style>
  <w:style w:type="character" w:styleId="756" w:customStyle="1">
    <w:name w:val="Heading 4 Char"/>
    <w:basedOn w:val="750"/>
    <w:uiPriority w:val="9"/>
    <w:rPr>
      <w:rFonts w:ascii="Arial" w:hAnsi="Arial" w:eastAsia="Arial" w:cs="Arial"/>
      <w:b/>
      <w:bCs/>
      <w:sz w:val="26"/>
      <w:szCs w:val="26"/>
    </w:rPr>
  </w:style>
  <w:style w:type="character" w:styleId="757" w:customStyle="1">
    <w:name w:val="Heading 5 Char"/>
    <w:basedOn w:val="750"/>
    <w:uiPriority w:val="9"/>
    <w:rPr>
      <w:rFonts w:ascii="Arial" w:hAnsi="Arial" w:eastAsia="Arial" w:cs="Arial"/>
      <w:b/>
      <w:bCs/>
      <w:sz w:val="24"/>
      <w:szCs w:val="24"/>
    </w:rPr>
  </w:style>
  <w:style w:type="character" w:styleId="758" w:customStyle="1">
    <w:name w:val="Heading 6 Char"/>
    <w:basedOn w:val="750"/>
    <w:uiPriority w:val="9"/>
    <w:rPr>
      <w:rFonts w:ascii="Arial" w:hAnsi="Arial" w:eastAsia="Arial" w:cs="Arial"/>
      <w:b/>
      <w:bCs/>
      <w:sz w:val="22"/>
      <w:szCs w:val="22"/>
    </w:rPr>
  </w:style>
  <w:style w:type="character" w:styleId="759" w:customStyle="1">
    <w:name w:val="Heading 7 Char"/>
    <w:basedOn w:val="75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60" w:customStyle="1">
    <w:name w:val="Heading 8 Char"/>
    <w:basedOn w:val="750"/>
    <w:uiPriority w:val="9"/>
    <w:rPr>
      <w:rFonts w:ascii="Arial" w:hAnsi="Arial" w:eastAsia="Arial" w:cs="Arial"/>
      <w:i/>
      <w:iCs/>
      <w:sz w:val="22"/>
      <w:szCs w:val="22"/>
    </w:rPr>
  </w:style>
  <w:style w:type="character" w:styleId="761" w:customStyle="1">
    <w:name w:val="Heading 9 Char"/>
    <w:basedOn w:val="750"/>
    <w:uiPriority w:val="9"/>
    <w:rPr>
      <w:rFonts w:ascii="Arial" w:hAnsi="Arial" w:eastAsia="Arial" w:cs="Arial"/>
      <w:i/>
      <w:iCs/>
      <w:sz w:val="21"/>
      <w:szCs w:val="21"/>
    </w:rPr>
  </w:style>
  <w:style w:type="character" w:styleId="762" w:customStyle="1">
    <w:name w:val="Subtitle Char"/>
    <w:basedOn w:val="750"/>
    <w:uiPriority w:val="11"/>
    <w:rPr>
      <w:sz w:val="24"/>
      <w:szCs w:val="24"/>
    </w:rPr>
  </w:style>
  <w:style w:type="character" w:styleId="763" w:customStyle="1">
    <w:name w:val="Quote Char"/>
    <w:uiPriority w:val="29"/>
    <w:rPr>
      <w:i/>
    </w:rPr>
  </w:style>
  <w:style w:type="character" w:styleId="764" w:customStyle="1">
    <w:name w:val="Intense Quote Char"/>
    <w:uiPriority w:val="30"/>
    <w:rPr>
      <w:i/>
    </w:rPr>
  </w:style>
  <w:style w:type="character" w:styleId="765" w:customStyle="1">
    <w:name w:val="Footnote Text Char"/>
    <w:uiPriority w:val="99"/>
    <w:rPr>
      <w:sz w:val="18"/>
    </w:rPr>
  </w:style>
  <w:style w:type="character" w:styleId="766" w:customStyle="1">
    <w:name w:val="Endnote Text Char"/>
    <w:uiPriority w:val="99"/>
    <w:rPr>
      <w:sz w:val="20"/>
    </w:rPr>
  </w:style>
  <w:style w:type="character" w:styleId="767" w:customStyle="1">
    <w:name w:val="Заголовок 1 Знак"/>
    <w:basedOn w:val="750"/>
    <w:link w:val="741"/>
    <w:uiPriority w:val="9"/>
    <w:rPr>
      <w:rFonts w:ascii="Arial" w:hAnsi="Arial" w:eastAsia="Arial" w:cs="Arial"/>
      <w:sz w:val="40"/>
      <w:szCs w:val="40"/>
    </w:rPr>
  </w:style>
  <w:style w:type="character" w:styleId="768" w:customStyle="1">
    <w:name w:val="Заголовок 2 Знак"/>
    <w:basedOn w:val="750"/>
    <w:link w:val="742"/>
    <w:uiPriority w:val="9"/>
    <w:rPr>
      <w:rFonts w:ascii="Arial" w:hAnsi="Arial" w:eastAsia="Arial" w:cs="Arial"/>
      <w:sz w:val="34"/>
    </w:rPr>
  </w:style>
  <w:style w:type="character" w:styleId="769" w:customStyle="1">
    <w:name w:val="Заголовок 3 Знак"/>
    <w:basedOn w:val="750"/>
    <w:link w:val="743"/>
    <w:uiPriority w:val="9"/>
    <w:rPr>
      <w:rFonts w:ascii="Arial" w:hAnsi="Arial" w:eastAsia="Arial" w:cs="Arial"/>
      <w:sz w:val="30"/>
      <w:szCs w:val="30"/>
    </w:rPr>
  </w:style>
  <w:style w:type="character" w:styleId="770" w:customStyle="1">
    <w:name w:val="Заголовок 4 Знак"/>
    <w:basedOn w:val="750"/>
    <w:link w:val="744"/>
    <w:uiPriority w:val="9"/>
    <w:rPr>
      <w:rFonts w:ascii="Arial" w:hAnsi="Arial" w:eastAsia="Arial" w:cs="Arial"/>
      <w:b/>
      <w:bCs/>
      <w:sz w:val="26"/>
      <w:szCs w:val="26"/>
    </w:rPr>
  </w:style>
  <w:style w:type="character" w:styleId="771" w:customStyle="1">
    <w:name w:val="Заголовок 5 Знак"/>
    <w:basedOn w:val="750"/>
    <w:link w:val="745"/>
    <w:uiPriority w:val="9"/>
    <w:rPr>
      <w:rFonts w:ascii="Arial" w:hAnsi="Arial" w:eastAsia="Arial" w:cs="Arial"/>
      <w:b/>
      <w:bCs/>
      <w:sz w:val="24"/>
      <w:szCs w:val="24"/>
    </w:rPr>
  </w:style>
  <w:style w:type="character" w:styleId="772" w:customStyle="1">
    <w:name w:val="Заголовок 6 Знак"/>
    <w:basedOn w:val="750"/>
    <w:link w:val="746"/>
    <w:uiPriority w:val="9"/>
    <w:rPr>
      <w:rFonts w:ascii="Arial" w:hAnsi="Arial" w:eastAsia="Arial" w:cs="Arial"/>
      <w:b/>
      <w:bCs/>
      <w:sz w:val="22"/>
      <w:szCs w:val="22"/>
    </w:rPr>
  </w:style>
  <w:style w:type="character" w:styleId="773" w:customStyle="1">
    <w:name w:val="Заголовок 7 Знак"/>
    <w:basedOn w:val="750"/>
    <w:link w:val="74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74" w:customStyle="1">
    <w:name w:val="Заголовок 8 Знак"/>
    <w:basedOn w:val="750"/>
    <w:link w:val="748"/>
    <w:uiPriority w:val="9"/>
    <w:rPr>
      <w:rFonts w:ascii="Arial" w:hAnsi="Arial" w:eastAsia="Arial" w:cs="Arial"/>
      <w:i/>
      <w:iCs/>
      <w:sz w:val="22"/>
      <w:szCs w:val="22"/>
    </w:rPr>
  </w:style>
  <w:style w:type="character" w:styleId="775" w:customStyle="1">
    <w:name w:val="Заголовок 9 Знак"/>
    <w:basedOn w:val="750"/>
    <w:link w:val="749"/>
    <w:uiPriority w:val="9"/>
    <w:rPr>
      <w:rFonts w:ascii="Arial" w:hAnsi="Arial" w:eastAsia="Arial" w:cs="Arial"/>
      <w:i/>
      <w:iCs/>
      <w:sz w:val="21"/>
      <w:szCs w:val="21"/>
    </w:rPr>
  </w:style>
  <w:style w:type="paragraph" w:styleId="776">
    <w:name w:val="No Spacing"/>
    <w:uiPriority w:val="1"/>
    <w:qFormat/>
  </w:style>
  <w:style w:type="character" w:styleId="777" w:customStyle="1">
    <w:name w:val="Title Char"/>
    <w:basedOn w:val="750"/>
    <w:uiPriority w:val="10"/>
    <w:rPr>
      <w:sz w:val="48"/>
      <w:szCs w:val="48"/>
    </w:rPr>
  </w:style>
  <w:style w:type="paragraph" w:styleId="778">
    <w:name w:val="Subtitle"/>
    <w:basedOn w:val="740"/>
    <w:next w:val="740"/>
    <w:link w:val="779"/>
    <w:uiPriority w:val="11"/>
    <w:qFormat/>
    <w:pPr>
      <w:spacing w:before="200" w:after="200"/>
    </w:pPr>
    <w:rPr>
      <w:sz w:val="24"/>
      <w:szCs w:val="24"/>
    </w:rPr>
  </w:style>
  <w:style w:type="character" w:styleId="779" w:customStyle="1">
    <w:name w:val="Подзаголовок Знак"/>
    <w:basedOn w:val="750"/>
    <w:link w:val="778"/>
    <w:uiPriority w:val="11"/>
    <w:rPr>
      <w:sz w:val="24"/>
      <w:szCs w:val="24"/>
    </w:rPr>
  </w:style>
  <w:style w:type="paragraph" w:styleId="780">
    <w:name w:val="Quote"/>
    <w:basedOn w:val="740"/>
    <w:next w:val="740"/>
    <w:link w:val="781"/>
    <w:uiPriority w:val="29"/>
    <w:qFormat/>
    <w:pPr>
      <w:ind w:left="720" w:right="720"/>
    </w:pPr>
    <w:rPr>
      <w:i/>
    </w:rPr>
  </w:style>
  <w:style w:type="character" w:styleId="781" w:customStyle="1">
    <w:name w:val="Цитата 2 Знак"/>
    <w:link w:val="780"/>
    <w:uiPriority w:val="29"/>
    <w:rPr>
      <w:i/>
    </w:rPr>
  </w:style>
  <w:style w:type="paragraph" w:styleId="782">
    <w:name w:val="Intense Quote"/>
    <w:basedOn w:val="740"/>
    <w:next w:val="740"/>
    <w:link w:val="783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83" w:customStyle="1">
    <w:name w:val="Выделенная цитата Знак"/>
    <w:link w:val="782"/>
    <w:uiPriority w:val="30"/>
    <w:rPr>
      <w:i/>
    </w:rPr>
  </w:style>
  <w:style w:type="character" w:styleId="784" w:customStyle="1">
    <w:name w:val="Header Char"/>
    <w:basedOn w:val="750"/>
    <w:uiPriority w:val="99"/>
  </w:style>
  <w:style w:type="character" w:styleId="785" w:customStyle="1">
    <w:name w:val="Footer Char"/>
    <w:basedOn w:val="750"/>
    <w:uiPriority w:val="99"/>
  </w:style>
  <w:style w:type="character" w:styleId="786" w:customStyle="1">
    <w:name w:val="Caption Char"/>
    <w:uiPriority w:val="99"/>
  </w:style>
  <w:style w:type="table" w:styleId="787" w:customStyle="1">
    <w:name w:val="Table Grid Light"/>
    <w:basedOn w:val="751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88" w:customStyle="1">
    <w:name w:val="Plain Table 1"/>
    <w:basedOn w:val="751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9" w:customStyle="1">
    <w:name w:val="Plain Table 2"/>
    <w:basedOn w:val="751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0" w:customStyle="1">
    <w:name w:val="Plain Table 3"/>
    <w:basedOn w:val="751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91" w:customStyle="1">
    <w:name w:val="Plain Table 4"/>
    <w:basedOn w:val="751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Plain Table 5"/>
    <w:basedOn w:val="751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93" w:customStyle="1">
    <w:name w:val="Grid Table 1 Light"/>
    <w:basedOn w:val="751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 w:customStyle="1">
    <w:name w:val="Grid Table 1 Light - Accent 1"/>
    <w:basedOn w:val="751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Grid Table 1 Light - Accent 2"/>
    <w:basedOn w:val="751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Grid Table 1 Light - Accent 3"/>
    <w:basedOn w:val="751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Grid Table 1 Light - Accent 4"/>
    <w:basedOn w:val="751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Grid Table 1 Light - Accent 5"/>
    <w:basedOn w:val="751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Grid Table 1 Light - Accent 6"/>
    <w:basedOn w:val="751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Grid Table 2"/>
    <w:basedOn w:val="751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Grid Table 2 - Accent 1"/>
    <w:basedOn w:val="751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Grid Table 2 - Accent 2"/>
    <w:basedOn w:val="751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Grid Table 2 - Accent 3"/>
    <w:basedOn w:val="751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Grid Table 2 - Accent 4"/>
    <w:basedOn w:val="751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Grid Table 2 - Accent 5"/>
    <w:basedOn w:val="751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Grid Table 2 - Accent 6"/>
    <w:basedOn w:val="751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Grid Table 3"/>
    <w:basedOn w:val="751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Grid Table 3 - Accent 1"/>
    <w:basedOn w:val="751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Grid Table 3 - Accent 2"/>
    <w:basedOn w:val="751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Grid Table 3 - Accent 3"/>
    <w:basedOn w:val="751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Grid Table 3 - Accent 4"/>
    <w:basedOn w:val="751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Grid Table 3 - Accent 5"/>
    <w:basedOn w:val="751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Grid Table 3 - Accent 6"/>
    <w:basedOn w:val="751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 w:customStyle="1">
    <w:name w:val="Grid Table 4"/>
    <w:basedOn w:val="751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15" w:customStyle="1">
    <w:name w:val="Grid Table 4 - Accent 1"/>
    <w:basedOn w:val="751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16" w:customStyle="1">
    <w:name w:val="Grid Table 4 - Accent 2"/>
    <w:basedOn w:val="751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17" w:customStyle="1">
    <w:name w:val="Grid Table 4 - Accent 3"/>
    <w:basedOn w:val="751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18" w:customStyle="1">
    <w:name w:val="Grid Table 4 - Accent 4"/>
    <w:basedOn w:val="751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19" w:customStyle="1">
    <w:name w:val="Grid Table 4 - Accent 5"/>
    <w:basedOn w:val="751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20" w:customStyle="1">
    <w:name w:val="Grid Table 4 - Accent 6"/>
    <w:basedOn w:val="751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21" w:customStyle="1">
    <w:name w:val="Grid Table 5 Dark"/>
    <w:basedOn w:val="75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22" w:customStyle="1">
    <w:name w:val="Grid Table 5 Dark- Accent 1"/>
    <w:basedOn w:val="75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23" w:customStyle="1">
    <w:name w:val="Grid Table 5 Dark - Accent 2"/>
    <w:basedOn w:val="75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24" w:customStyle="1">
    <w:name w:val="Grid Table 5 Dark - Accent 3"/>
    <w:basedOn w:val="75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25" w:customStyle="1">
    <w:name w:val="Grid Table 5 Dark- Accent 4"/>
    <w:basedOn w:val="75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26" w:customStyle="1">
    <w:name w:val="Grid Table 5 Dark - Accent 5"/>
    <w:basedOn w:val="75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27" w:customStyle="1">
    <w:name w:val="Grid Table 5 Dark - Accent 6"/>
    <w:basedOn w:val="75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28" w:customStyle="1">
    <w:name w:val="Grid Table 6 Colorful"/>
    <w:basedOn w:val="751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29" w:customStyle="1">
    <w:name w:val="Grid Table 6 Colorful - Accent 1"/>
    <w:basedOn w:val="751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30" w:customStyle="1">
    <w:name w:val="Grid Table 6 Colorful - Accent 2"/>
    <w:basedOn w:val="751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31" w:customStyle="1">
    <w:name w:val="Grid Table 6 Colorful - Accent 3"/>
    <w:basedOn w:val="751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32" w:customStyle="1">
    <w:name w:val="Grid Table 6 Colorful - Accent 4"/>
    <w:basedOn w:val="751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33" w:customStyle="1">
    <w:name w:val="Grid Table 6 Colorful - Accent 5"/>
    <w:basedOn w:val="751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34" w:customStyle="1">
    <w:name w:val="Grid Table 6 Colorful - Accent 6"/>
    <w:basedOn w:val="751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35" w:customStyle="1">
    <w:name w:val="Grid Table 7 Colorful"/>
    <w:basedOn w:val="751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 w:customStyle="1">
    <w:name w:val="Grid Table 7 Colorful - Accent 1"/>
    <w:basedOn w:val="751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 w:customStyle="1">
    <w:name w:val="Grid Table 7 Colorful - Accent 2"/>
    <w:basedOn w:val="751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 w:customStyle="1">
    <w:name w:val="Grid Table 7 Colorful - Accent 3"/>
    <w:basedOn w:val="751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 w:customStyle="1">
    <w:name w:val="Grid Table 7 Colorful - Accent 4"/>
    <w:basedOn w:val="751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 w:customStyle="1">
    <w:name w:val="Grid Table 7 Colorful - Accent 5"/>
    <w:basedOn w:val="751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Grid Table 7 Colorful - Accent 6"/>
    <w:basedOn w:val="751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List Table 1 Light"/>
    <w:basedOn w:val="751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List Table 1 Light - Accent 1"/>
    <w:basedOn w:val="751"/>
    <w:uiPriority w:val="99"/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 w:customStyle="1">
    <w:name w:val="List Table 1 Light - Accent 2"/>
    <w:basedOn w:val="751"/>
    <w:uiPriority w:val="99"/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 w:customStyle="1">
    <w:name w:val="List Table 1 Light - Accent 3"/>
    <w:basedOn w:val="751"/>
    <w:uiPriority w:val="99"/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 w:customStyle="1">
    <w:name w:val="List Table 1 Light - Accent 4"/>
    <w:basedOn w:val="751"/>
    <w:uiPriority w:val="99"/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 w:customStyle="1">
    <w:name w:val="List Table 1 Light - Accent 5"/>
    <w:basedOn w:val="751"/>
    <w:uiPriority w:val="99"/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 w:customStyle="1">
    <w:name w:val="List Table 1 Light - Accent 6"/>
    <w:basedOn w:val="751"/>
    <w:uiPriority w:val="99"/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 w:customStyle="1">
    <w:name w:val="List Table 2"/>
    <w:basedOn w:val="751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50" w:customStyle="1">
    <w:name w:val="List Table 2 - Accent 1"/>
    <w:basedOn w:val="751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51" w:customStyle="1">
    <w:name w:val="List Table 2 - Accent 2"/>
    <w:basedOn w:val="751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52" w:customStyle="1">
    <w:name w:val="List Table 2 - Accent 3"/>
    <w:basedOn w:val="751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53" w:customStyle="1">
    <w:name w:val="List Table 2 - Accent 4"/>
    <w:basedOn w:val="751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54" w:customStyle="1">
    <w:name w:val="List Table 2 - Accent 5"/>
    <w:basedOn w:val="751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55" w:customStyle="1">
    <w:name w:val="List Table 2 - Accent 6"/>
    <w:basedOn w:val="751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56" w:customStyle="1">
    <w:name w:val="List Table 3"/>
    <w:basedOn w:val="751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 w:customStyle="1">
    <w:name w:val="List Table 3 - Accent 1"/>
    <w:basedOn w:val="751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 w:customStyle="1">
    <w:name w:val="List Table 3 - Accent 2"/>
    <w:basedOn w:val="751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 w:customStyle="1">
    <w:name w:val="List Table 3 - Accent 3"/>
    <w:basedOn w:val="751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 w:customStyle="1">
    <w:name w:val="List Table 3 - Accent 4"/>
    <w:basedOn w:val="751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 w:customStyle="1">
    <w:name w:val="List Table 3 - Accent 5"/>
    <w:basedOn w:val="751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 w:customStyle="1">
    <w:name w:val="List Table 3 - Accent 6"/>
    <w:basedOn w:val="751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 w:customStyle="1">
    <w:name w:val="List Table 4"/>
    <w:basedOn w:val="751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 w:customStyle="1">
    <w:name w:val="List Table 4 - Accent 1"/>
    <w:basedOn w:val="751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 w:customStyle="1">
    <w:name w:val="List Table 4 - Accent 2"/>
    <w:basedOn w:val="751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 w:customStyle="1">
    <w:name w:val="List Table 4 - Accent 3"/>
    <w:basedOn w:val="751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 w:customStyle="1">
    <w:name w:val="List Table 4 - Accent 4"/>
    <w:basedOn w:val="751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 w:customStyle="1">
    <w:name w:val="List Table 4 - Accent 5"/>
    <w:basedOn w:val="751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 w:customStyle="1">
    <w:name w:val="List Table 4 - Accent 6"/>
    <w:basedOn w:val="751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 w:customStyle="1">
    <w:name w:val="List Table 5 Dark"/>
    <w:basedOn w:val="751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1" w:customStyle="1">
    <w:name w:val="List Table 5 Dark - Accent 1"/>
    <w:basedOn w:val="751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2" w:customStyle="1">
    <w:name w:val="List Table 5 Dark - Accent 2"/>
    <w:basedOn w:val="751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3" w:customStyle="1">
    <w:name w:val="List Table 5 Dark - Accent 3"/>
    <w:basedOn w:val="751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4" w:customStyle="1">
    <w:name w:val="List Table 5 Dark - Accent 4"/>
    <w:basedOn w:val="751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5" w:customStyle="1">
    <w:name w:val="List Table 5 Dark - Accent 5"/>
    <w:basedOn w:val="751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6" w:customStyle="1">
    <w:name w:val="List Table 5 Dark - Accent 6"/>
    <w:basedOn w:val="751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7" w:customStyle="1">
    <w:name w:val="List Table 6 Colorful"/>
    <w:basedOn w:val="751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78" w:customStyle="1">
    <w:name w:val="List Table 6 Colorful - Accent 1"/>
    <w:basedOn w:val="751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79" w:customStyle="1">
    <w:name w:val="List Table 6 Colorful - Accent 2"/>
    <w:basedOn w:val="751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80" w:customStyle="1">
    <w:name w:val="List Table 6 Colorful - Accent 3"/>
    <w:basedOn w:val="751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81" w:customStyle="1">
    <w:name w:val="List Table 6 Colorful - Accent 4"/>
    <w:basedOn w:val="751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82" w:customStyle="1">
    <w:name w:val="List Table 6 Colorful - Accent 5"/>
    <w:basedOn w:val="751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83" w:customStyle="1">
    <w:name w:val="List Table 6 Colorful - Accent 6"/>
    <w:basedOn w:val="751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84" w:customStyle="1">
    <w:name w:val="List Table 7 Colorful"/>
    <w:basedOn w:val="751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5" w:customStyle="1">
    <w:name w:val="List Table 7 Colorful - Accent 1"/>
    <w:basedOn w:val="751"/>
    <w:uiPriority w:val="99"/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6" w:customStyle="1">
    <w:name w:val="List Table 7 Colorful - Accent 2"/>
    <w:basedOn w:val="751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7" w:customStyle="1">
    <w:name w:val="List Table 7 Colorful - Accent 3"/>
    <w:basedOn w:val="751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8" w:customStyle="1">
    <w:name w:val="List Table 7 Colorful - Accent 4"/>
    <w:basedOn w:val="751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9" w:customStyle="1">
    <w:name w:val="List Table 7 Colorful - Accent 5"/>
    <w:basedOn w:val="751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0" w:customStyle="1">
    <w:name w:val="List Table 7 Colorful - Accent 6"/>
    <w:basedOn w:val="751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1" w:customStyle="1">
    <w:name w:val="Lined - Accent"/>
    <w:basedOn w:val="751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92" w:customStyle="1">
    <w:name w:val="Lined - Accent 1"/>
    <w:basedOn w:val="751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93" w:customStyle="1">
    <w:name w:val="Lined - Accent 2"/>
    <w:basedOn w:val="751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94" w:customStyle="1">
    <w:name w:val="Lined - Accent 3"/>
    <w:basedOn w:val="751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95" w:customStyle="1">
    <w:name w:val="Lined - Accent 4"/>
    <w:basedOn w:val="751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96" w:customStyle="1">
    <w:name w:val="Lined - Accent 5"/>
    <w:basedOn w:val="751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97" w:customStyle="1">
    <w:name w:val="Lined - Accent 6"/>
    <w:basedOn w:val="751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98" w:customStyle="1">
    <w:name w:val="Bordered &amp; Lined - Accent"/>
    <w:basedOn w:val="751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99" w:customStyle="1">
    <w:name w:val="Bordered &amp; Lined - Accent 1"/>
    <w:basedOn w:val="751"/>
    <w:uiPriority w:val="99"/>
    <w:rPr>
      <w:color w:val="40404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00" w:customStyle="1">
    <w:name w:val="Bordered &amp; Lined - Accent 2"/>
    <w:basedOn w:val="751"/>
    <w:uiPriority w:val="99"/>
    <w:rPr>
      <w:color w:val="40404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01" w:customStyle="1">
    <w:name w:val="Bordered &amp; Lined - Accent 3"/>
    <w:basedOn w:val="751"/>
    <w:uiPriority w:val="99"/>
    <w:rPr>
      <w:color w:val="40404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02" w:customStyle="1">
    <w:name w:val="Bordered &amp; Lined - Accent 4"/>
    <w:basedOn w:val="751"/>
    <w:uiPriority w:val="99"/>
    <w:rPr>
      <w:color w:val="40404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03" w:customStyle="1">
    <w:name w:val="Bordered &amp; Lined - Accent 5"/>
    <w:basedOn w:val="751"/>
    <w:uiPriority w:val="99"/>
    <w:rPr>
      <w:color w:val="40404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04" w:customStyle="1">
    <w:name w:val="Bordered &amp; Lined - Accent 6"/>
    <w:basedOn w:val="751"/>
    <w:uiPriority w:val="99"/>
    <w:rPr>
      <w:color w:val="40404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05" w:customStyle="1">
    <w:name w:val="Bordered"/>
    <w:basedOn w:val="751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06" w:customStyle="1">
    <w:name w:val="Bordered - Accent 1"/>
    <w:basedOn w:val="751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07" w:customStyle="1">
    <w:name w:val="Bordered - Accent 2"/>
    <w:basedOn w:val="751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908" w:customStyle="1">
    <w:name w:val="Bordered - Accent 3"/>
    <w:basedOn w:val="751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09" w:customStyle="1">
    <w:name w:val="Bordered - Accent 4"/>
    <w:basedOn w:val="751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10" w:customStyle="1">
    <w:name w:val="Bordered - Accent 5"/>
    <w:basedOn w:val="751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11" w:customStyle="1">
    <w:name w:val="Bordered - Accent 6"/>
    <w:basedOn w:val="751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912">
    <w:name w:val="footnote text"/>
    <w:basedOn w:val="740"/>
    <w:link w:val="913"/>
    <w:uiPriority w:val="99"/>
    <w:semiHidden/>
    <w:unhideWhenUsed/>
    <w:pPr>
      <w:spacing w:after="40"/>
    </w:pPr>
    <w:rPr>
      <w:sz w:val="18"/>
    </w:rPr>
  </w:style>
  <w:style w:type="character" w:styleId="913" w:customStyle="1">
    <w:name w:val="Текст сноски Знак"/>
    <w:link w:val="912"/>
    <w:uiPriority w:val="99"/>
    <w:rPr>
      <w:sz w:val="18"/>
    </w:rPr>
  </w:style>
  <w:style w:type="character" w:styleId="914">
    <w:name w:val="footnote reference"/>
    <w:basedOn w:val="750"/>
    <w:uiPriority w:val="99"/>
    <w:unhideWhenUsed/>
    <w:rPr>
      <w:vertAlign w:val="superscript"/>
    </w:rPr>
  </w:style>
  <w:style w:type="paragraph" w:styleId="915">
    <w:name w:val="endnote text"/>
    <w:basedOn w:val="740"/>
    <w:link w:val="916"/>
    <w:uiPriority w:val="99"/>
    <w:semiHidden/>
    <w:unhideWhenUsed/>
    <w:rPr>
      <w:sz w:val="20"/>
    </w:rPr>
  </w:style>
  <w:style w:type="character" w:styleId="916" w:customStyle="1">
    <w:name w:val="Текст концевой сноски Знак"/>
    <w:link w:val="915"/>
    <w:uiPriority w:val="99"/>
    <w:rPr>
      <w:sz w:val="20"/>
    </w:rPr>
  </w:style>
  <w:style w:type="character" w:styleId="917">
    <w:name w:val="endnote reference"/>
    <w:basedOn w:val="750"/>
    <w:uiPriority w:val="99"/>
    <w:semiHidden/>
    <w:unhideWhenUsed/>
    <w:rPr>
      <w:vertAlign w:val="superscript"/>
    </w:rPr>
  </w:style>
  <w:style w:type="paragraph" w:styleId="918">
    <w:name w:val="toc 1"/>
    <w:basedOn w:val="740"/>
    <w:next w:val="740"/>
    <w:uiPriority w:val="39"/>
    <w:unhideWhenUsed/>
    <w:pPr>
      <w:spacing w:after="57"/>
    </w:pPr>
  </w:style>
  <w:style w:type="paragraph" w:styleId="919">
    <w:name w:val="toc 2"/>
    <w:basedOn w:val="740"/>
    <w:next w:val="740"/>
    <w:uiPriority w:val="39"/>
    <w:unhideWhenUsed/>
    <w:pPr>
      <w:ind w:left="283"/>
      <w:spacing w:after="57"/>
    </w:pPr>
  </w:style>
  <w:style w:type="paragraph" w:styleId="920">
    <w:name w:val="toc 3"/>
    <w:basedOn w:val="740"/>
    <w:next w:val="740"/>
    <w:uiPriority w:val="39"/>
    <w:unhideWhenUsed/>
    <w:pPr>
      <w:ind w:left="567"/>
      <w:spacing w:after="57"/>
    </w:pPr>
  </w:style>
  <w:style w:type="paragraph" w:styleId="921">
    <w:name w:val="toc 4"/>
    <w:basedOn w:val="740"/>
    <w:next w:val="740"/>
    <w:uiPriority w:val="39"/>
    <w:unhideWhenUsed/>
    <w:pPr>
      <w:ind w:left="850"/>
      <w:spacing w:after="57"/>
    </w:pPr>
  </w:style>
  <w:style w:type="paragraph" w:styleId="922">
    <w:name w:val="toc 5"/>
    <w:basedOn w:val="740"/>
    <w:next w:val="740"/>
    <w:uiPriority w:val="39"/>
    <w:unhideWhenUsed/>
    <w:pPr>
      <w:ind w:left="1134"/>
      <w:spacing w:after="57"/>
    </w:pPr>
  </w:style>
  <w:style w:type="paragraph" w:styleId="923">
    <w:name w:val="toc 6"/>
    <w:basedOn w:val="740"/>
    <w:next w:val="740"/>
    <w:uiPriority w:val="39"/>
    <w:unhideWhenUsed/>
    <w:pPr>
      <w:ind w:left="1417"/>
      <w:spacing w:after="57"/>
    </w:pPr>
  </w:style>
  <w:style w:type="paragraph" w:styleId="924">
    <w:name w:val="toc 7"/>
    <w:basedOn w:val="740"/>
    <w:next w:val="740"/>
    <w:uiPriority w:val="39"/>
    <w:unhideWhenUsed/>
    <w:pPr>
      <w:ind w:left="1701"/>
      <w:spacing w:after="57"/>
    </w:pPr>
  </w:style>
  <w:style w:type="paragraph" w:styleId="925">
    <w:name w:val="toc 8"/>
    <w:basedOn w:val="740"/>
    <w:next w:val="740"/>
    <w:uiPriority w:val="39"/>
    <w:unhideWhenUsed/>
    <w:pPr>
      <w:ind w:left="1984"/>
      <w:spacing w:after="57"/>
    </w:pPr>
  </w:style>
  <w:style w:type="paragraph" w:styleId="926">
    <w:name w:val="toc 9"/>
    <w:basedOn w:val="740"/>
    <w:next w:val="740"/>
    <w:uiPriority w:val="39"/>
    <w:unhideWhenUsed/>
    <w:pPr>
      <w:ind w:left="2268"/>
      <w:spacing w:after="57"/>
    </w:pPr>
  </w:style>
  <w:style w:type="paragraph" w:styleId="927">
    <w:name w:val="TOC Heading"/>
    <w:uiPriority w:val="39"/>
    <w:unhideWhenUsed/>
  </w:style>
  <w:style w:type="paragraph" w:styleId="928">
    <w:name w:val="table of figures"/>
    <w:basedOn w:val="740"/>
    <w:next w:val="740"/>
    <w:uiPriority w:val="99"/>
    <w:unhideWhenUsed/>
  </w:style>
  <w:style w:type="table" w:styleId="929">
    <w:name w:val="Table Grid"/>
    <w:basedOn w:val="751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930" w:customStyle="1">
    <w:name w:val="Стиль таблицы1"/>
    <w:basedOn w:val="929"/>
    <w:tblPr/>
    <w:tcPr>
      <w:shd w:val="clear" w:color="auto" w:fill="auto"/>
    </w:tcPr>
  </w:style>
  <w:style w:type="paragraph" w:styleId="931" w:customStyle="1">
    <w:name w:val="ConsPlusNormal"/>
    <w:pPr>
      <w:ind w:firstLine="720"/>
      <w:widowControl w:val="off"/>
    </w:pPr>
    <w:rPr>
      <w:rFonts w:ascii="Arial" w:hAnsi="Arial" w:cs="Arial"/>
    </w:rPr>
  </w:style>
  <w:style w:type="paragraph" w:styleId="932">
    <w:name w:val="Header"/>
    <w:basedOn w:val="740"/>
    <w:link w:val="961"/>
    <w:pPr>
      <w:tabs>
        <w:tab w:val="center" w:pos="4677" w:leader="none"/>
        <w:tab w:val="right" w:pos="9355" w:leader="none"/>
      </w:tabs>
    </w:pPr>
  </w:style>
  <w:style w:type="character" w:styleId="933">
    <w:name w:val="page number"/>
    <w:basedOn w:val="750"/>
  </w:style>
  <w:style w:type="paragraph" w:styleId="934">
    <w:name w:val="Footer"/>
    <w:basedOn w:val="740"/>
    <w:link w:val="966"/>
    <w:pPr>
      <w:tabs>
        <w:tab w:val="center" w:pos="4677" w:leader="none"/>
        <w:tab w:val="right" w:pos="9355" w:leader="none"/>
      </w:tabs>
    </w:pPr>
  </w:style>
  <w:style w:type="paragraph" w:styleId="935">
    <w:name w:val="Plain Text"/>
    <w:basedOn w:val="740"/>
    <w:link w:val="936"/>
    <w:uiPriority w:val="99"/>
    <w:rPr>
      <w:rFonts w:ascii="Courier New" w:hAnsi="Courier New"/>
      <w:sz w:val="20"/>
      <w:szCs w:val="20"/>
    </w:rPr>
  </w:style>
  <w:style w:type="character" w:styleId="936" w:customStyle="1">
    <w:name w:val="Текст Знак"/>
    <w:link w:val="935"/>
    <w:uiPriority w:val="99"/>
    <w:rPr>
      <w:rFonts w:ascii="Courier New" w:hAnsi="Courier New"/>
    </w:rPr>
  </w:style>
  <w:style w:type="paragraph" w:styleId="937">
    <w:name w:val="Body Text Indent"/>
    <w:basedOn w:val="740"/>
    <w:link w:val="969"/>
    <w:pPr>
      <w:ind w:left="1134"/>
      <w:jc w:val="both"/>
    </w:pPr>
    <w:rPr>
      <w:spacing w:val="4"/>
      <w:sz w:val="27"/>
      <w:szCs w:val="20"/>
    </w:rPr>
  </w:style>
  <w:style w:type="character" w:styleId="938">
    <w:name w:val="Hyperlink"/>
    <w:uiPriority w:val="99"/>
    <w:rPr>
      <w:color w:val="0000ff"/>
      <w:u w:val="single"/>
    </w:rPr>
  </w:style>
  <w:style w:type="character" w:styleId="939">
    <w:name w:val="FollowedHyperlink"/>
    <w:rPr>
      <w:color w:val="800080"/>
      <w:u w:val="single"/>
    </w:rPr>
  </w:style>
  <w:style w:type="paragraph" w:styleId="940" w:customStyle="1">
    <w:name w:val="Знак Знак1 Знак Знак"/>
    <w:basedOn w:val="74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941" w:customStyle="1">
    <w:name w:val="Знак1 Знак Знак Знак Знак Знак Знак Знак Знак Знак"/>
    <w:basedOn w:val="74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942" w:customStyle="1">
    <w:name w:val="Знак Знак1 Знак Знак"/>
    <w:basedOn w:val="74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943">
    <w:name w:val="Balloon Text"/>
    <w:basedOn w:val="740"/>
    <w:link w:val="944"/>
    <w:semiHidden/>
    <w:unhideWhenUsed/>
    <w:rPr>
      <w:rFonts w:ascii="Segoe UI" w:hAnsi="Segoe UI" w:cs="Segoe UI"/>
      <w:sz w:val="18"/>
      <w:szCs w:val="18"/>
    </w:rPr>
  </w:style>
  <w:style w:type="character" w:styleId="944" w:customStyle="1">
    <w:name w:val="Текст выноски Знак"/>
    <w:basedOn w:val="750"/>
    <w:link w:val="943"/>
    <w:semiHidden/>
    <w:rPr>
      <w:rFonts w:ascii="Segoe UI" w:hAnsi="Segoe UI" w:cs="Segoe UI"/>
      <w:sz w:val="18"/>
      <w:szCs w:val="18"/>
    </w:rPr>
  </w:style>
  <w:style w:type="paragraph" w:styleId="945" w:customStyle="1">
    <w:name w:val="Знак Знак1 Знак Знак"/>
    <w:basedOn w:val="74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946" w:customStyle="1">
    <w:name w:val="formattext"/>
    <w:basedOn w:val="740"/>
    <w:pPr>
      <w:spacing w:before="100" w:beforeAutospacing="1" w:after="100" w:afterAutospacing="1"/>
    </w:pPr>
    <w:rPr>
      <w:sz w:val="24"/>
      <w:szCs w:val="24"/>
    </w:rPr>
  </w:style>
  <w:style w:type="paragraph" w:styleId="947" w:customStyle="1">
    <w:name w:val="unformattext"/>
    <w:basedOn w:val="740"/>
    <w:pPr>
      <w:spacing w:before="100" w:beforeAutospacing="1" w:after="100" w:afterAutospacing="1"/>
    </w:pPr>
    <w:rPr>
      <w:sz w:val="24"/>
      <w:szCs w:val="24"/>
    </w:rPr>
  </w:style>
  <w:style w:type="paragraph" w:styleId="948">
    <w:name w:val="List Paragraph"/>
    <w:basedOn w:val="740"/>
    <w:uiPriority w:val="34"/>
    <w:qFormat/>
    <w:pPr>
      <w:contextualSpacing/>
      <w:ind w:left="720"/>
    </w:pPr>
  </w:style>
  <w:style w:type="paragraph" w:styleId="949" w:customStyle="1">
    <w:name w:val="s_3"/>
    <w:basedOn w:val="740"/>
    <w:pPr>
      <w:spacing w:before="100" w:beforeAutospacing="1" w:after="100" w:afterAutospacing="1"/>
    </w:pPr>
    <w:rPr>
      <w:sz w:val="24"/>
      <w:szCs w:val="24"/>
    </w:rPr>
  </w:style>
  <w:style w:type="paragraph" w:styleId="950" w:customStyle="1">
    <w:name w:val="s_1"/>
    <w:basedOn w:val="740"/>
    <w:pPr>
      <w:spacing w:before="100" w:beforeAutospacing="1" w:after="100" w:afterAutospacing="1"/>
    </w:pPr>
    <w:rPr>
      <w:sz w:val="24"/>
      <w:szCs w:val="24"/>
    </w:rPr>
  </w:style>
  <w:style w:type="paragraph" w:styleId="951" w:customStyle="1">
    <w:name w:val="s_22"/>
    <w:basedOn w:val="740"/>
    <w:pPr>
      <w:spacing w:before="100" w:beforeAutospacing="1" w:after="100" w:afterAutospacing="1"/>
    </w:pPr>
    <w:rPr>
      <w:sz w:val="24"/>
      <w:szCs w:val="24"/>
    </w:rPr>
  </w:style>
  <w:style w:type="character" w:styleId="952">
    <w:name w:val="Subtle Emphasis"/>
    <w:basedOn w:val="750"/>
    <w:uiPriority w:val="19"/>
    <w:qFormat/>
    <w:rPr>
      <w:i/>
      <w:iCs/>
      <w:color w:val="404040" w:themeColor="text1" w:themeTint="BF"/>
    </w:rPr>
  </w:style>
  <w:style w:type="character" w:styleId="953">
    <w:name w:val="annotation reference"/>
    <w:basedOn w:val="750"/>
    <w:uiPriority w:val="99"/>
    <w:semiHidden/>
    <w:unhideWhenUsed/>
    <w:rPr>
      <w:sz w:val="16"/>
      <w:szCs w:val="16"/>
    </w:rPr>
  </w:style>
  <w:style w:type="paragraph" w:styleId="954">
    <w:name w:val="annotation text"/>
    <w:basedOn w:val="740"/>
    <w:link w:val="955"/>
    <w:uiPriority w:val="99"/>
    <w:semiHidden/>
    <w:unhideWhenUsed/>
    <w:rPr>
      <w:sz w:val="20"/>
      <w:szCs w:val="20"/>
    </w:rPr>
  </w:style>
  <w:style w:type="character" w:styleId="955" w:customStyle="1">
    <w:name w:val="Текст примечания Знак"/>
    <w:basedOn w:val="750"/>
    <w:link w:val="954"/>
    <w:uiPriority w:val="99"/>
    <w:semiHidden/>
  </w:style>
  <w:style w:type="paragraph" w:styleId="956">
    <w:name w:val="annotation subject"/>
    <w:basedOn w:val="954"/>
    <w:next w:val="954"/>
    <w:link w:val="957"/>
    <w:uiPriority w:val="99"/>
    <w:semiHidden/>
    <w:unhideWhenUsed/>
    <w:rPr>
      <w:b/>
      <w:bCs/>
    </w:rPr>
  </w:style>
  <w:style w:type="character" w:styleId="957" w:customStyle="1">
    <w:name w:val="Тема примечания Знак"/>
    <w:basedOn w:val="955"/>
    <w:link w:val="956"/>
    <w:uiPriority w:val="99"/>
    <w:semiHidden/>
    <w:rPr>
      <w:b/>
      <w:bCs/>
    </w:rPr>
  </w:style>
  <w:style w:type="character" w:styleId="958" w:customStyle="1">
    <w:name w:val="docdata"/>
    <w:basedOn w:val="750"/>
  </w:style>
  <w:style w:type="paragraph" w:styleId="959">
    <w:name w:val="Title"/>
    <w:basedOn w:val="740"/>
    <w:next w:val="740"/>
    <w:link w:val="960"/>
    <w:qFormat/>
    <w:pPr>
      <w:contextualSpacing/>
      <w:spacing w:after="300"/>
      <w:pBdr>
        <w:bottom w:val="single" w:color="4F81BD" w:themeColor="accent1" w:sz="8" w:space="4"/>
      </w:pBdr>
    </w:pPr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960" w:customStyle="1">
    <w:name w:val="Название Знак"/>
    <w:basedOn w:val="750"/>
    <w:link w:val="959"/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961" w:customStyle="1">
    <w:name w:val="Верхний колонтитул Знак"/>
    <w:basedOn w:val="750"/>
    <w:link w:val="932"/>
    <w:rPr>
      <w:sz w:val="26"/>
      <w:szCs w:val="26"/>
    </w:rPr>
  </w:style>
  <w:style w:type="numbering" w:styleId="962" w:customStyle="1">
    <w:name w:val="Нет списка1"/>
    <w:next w:val="752"/>
    <w:uiPriority w:val="99"/>
    <w:semiHidden/>
    <w:unhideWhenUsed/>
  </w:style>
  <w:style w:type="paragraph" w:styleId="963" w:customStyle="1">
    <w:name w:val="Абзац списка1"/>
    <w:basedOn w:val="740"/>
    <w:pPr>
      <w:ind w:left="720"/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964">
    <w:name w:val="Normal (Web)"/>
    <w:basedOn w:val="740"/>
    <w:semiHidden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styleId="965" w:customStyle="1">
    <w:name w:val="Знак Знак Знак2 Знак Знак Знак Знак"/>
    <w:basedOn w:val="740"/>
    <w:rPr>
      <w:rFonts w:ascii="Verdana" w:hAnsi="Verdana" w:eastAsia="Calibri" w:cs="Verdana"/>
      <w:sz w:val="20"/>
      <w:szCs w:val="20"/>
      <w:lang w:val="en-US" w:eastAsia="en-US"/>
    </w:rPr>
  </w:style>
  <w:style w:type="character" w:styleId="966" w:customStyle="1">
    <w:name w:val="Нижний колонтитул Знак"/>
    <w:basedOn w:val="750"/>
    <w:link w:val="934"/>
    <w:rPr>
      <w:sz w:val="26"/>
      <w:szCs w:val="26"/>
    </w:rPr>
  </w:style>
  <w:style w:type="character" w:styleId="967" w:customStyle="1">
    <w:name w:val="js-extracted-address"/>
    <w:basedOn w:val="750"/>
    <w:rPr>
      <w:rFonts w:cs="Times New Roman"/>
    </w:rPr>
  </w:style>
  <w:style w:type="character" w:styleId="968" w:customStyle="1">
    <w:name w:val="mail-message-map-nobreak"/>
    <w:basedOn w:val="750"/>
    <w:rPr>
      <w:rFonts w:cs="Times New Roman"/>
    </w:rPr>
  </w:style>
  <w:style w:type="character" w:styleId="969" w:customStyle="1">
    <w:name w:val="Основной текст с отступом Знак"/>
    <w:basedOn w:val="750"/>
    <w:link w:val="937"/>
    <w:rPr>
      <w:spacing w:val="4"/>
      <w:sz w:val="27"/>
    </w:rPr>
  </w:style>
  <w:style w:type="paragraph" w:styleId="970">
    <w:name w:val="Caption"/>
    <w:basedOn w:val="740"/>
    <w:next w:val="740"/>
    <w:qFormat/>
    <w:pPr>
      <w:spacing w:after="200"/>
    </w:pPr>
    <w:rPr>
      <w:rFonts w:ascii="Calibri" w:hAnsi="Calibri"/>
      <w:b/>
      <w:bCs/>
      <w:color w:val="4f81bd"/>
      <w:sz w:val="18"/>
      <w:szCs w:val="18"/>
      <w:lang w:eastAsia="en-US"/>
    </w:rPr>
  </w:style>
  <w:style w:type="paragraph" w:styleId="971">
    <w:name w:val="Body Text"/>
    <w:basedOn w:val="740"/>
    <w:link w:val="972"/>
    <w:semiHidden/>
    <w:pPr>
      <w:spacing w:after="120" w:line="276" w:lineRule="auto"/>
    </w:pPr>
    <w:rPr>
      <w:rFonts w:ascii="Calibri" w:hAnsi="Calibri"/>
      <w:sz w:val="22"/>
      <w:szCs w:val="22"/>
      <w:lang w:eastAsia="en-US"/>
    </w:rPr>
  </w:style>
  <w:style w:type="character" w:styleId="972" w:customStyle="1">
    <w:name w:val="Основной текст Знак"/>
    <w:basedOn w:val="750"/>
    <w:link w:val="971"/>
    <w:semiHidden/>
    <w:rPr>
      <w:rFonts w:ascii="Calibri" w:hAnsi="Calibri"/>
      <w:sz w:val="22"/>
      <w:szCs w:val="22"/>
      <w:lang w:eastAsia="en-US"/>
    </w:rPr>
  </w:style>
  <w:style w:type="character" w:styleId="973" w:customStyle="1">
    <w:name w:val="Заголовок Знак1"/>
    <w:basedOn w:val="750"/>
    <w:uiPriority w:val="10"/>
    <w:rPr>
      <w:rFonts w:asciiTheme="majorHAnsi" w:hAnsiTheme="majorHAnsi" w:eastAsiaTheme="majorEastAsia" w:cstheme="majorBidi"/>
      <w:spacing w:val="-10"/>
      <w:sz w:val="56"/>
      <w:szCs w:val="56"/>
    </w:rPr>
  </w:style>
  <w:style w:type="character" w:styleId="974" w:customStyle="1">
    <w:name w:val="Название Знак1"/>
    <w:basedOn w:val="750"/>
    <w:rPr>
      <w:rFonts w:ascii="Cambria" w:hAnsi="Cambria" w:cs="Times New Roman"/>
      <w:color w:val="17365d"/>
      <w:spacing w:val="5"/>
      <w:sz w:val="52"/>
      <w:szCs w:val="52"/>
    </w:rPr>
  </w:style>
  <w:style w:type="paragraph" w:styleId="975" w:customStyle="1">
    <w:name w:val="Абзац списка2"/>
    <w:basedOn w:val="740"/>
    <w:next w:val="948"/>
    <w:uiPriority w:val="34"/>
    <w:qFormat/>
    <w:pPr>
      <w:contextualSpacing/>
      <w:ind w:left="720"/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numbering" w:styleId="976" w:customStyle="1">
    <w:name w:val="Нет списка2"/>
    <w:next w:val="752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hyperlink" Target="http://ivo.garant.ru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37DA3D-5745-4E6C-A1D8-633CD8CEE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>БелУпрДор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Положения об организации транспортного обслуживания населения на междугородных маршрутах регулярных перевозок</dc:title>
  <dc:creator>Куропов</dc:creator>
  <cp:revision>7</cp:revision>
  <dcterms:created xsi:type="dcterms:W3CDTF">2024-02-08T11:57:00Z</dcterms:created>
  <dcterms:modified xsi:type="dcterms:W3CDTF">2024-09-03T10:52:49Z</dcterms:modified>
</cp:coreProperties>
</file>