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5BA" w:rsidRDefault="00C845BA">
      <w:pPr>
        <w:pStyle w:val="ConsPlusTitlePage"/>
      </w:pPr>
      <w:r>
        <w:t xml:space="preserve">Документ предоставлен </w:t>
      </w:r>
      <w:hyperlink r:id="rId4">
        <w:r>
          <w:rPr>
            <w:color w:val="0000FF"/>
          </w:rPr>
          <w:t>КонсультантПлюс</w:t>
        </w:r>
      </w:hyperlink>
      <w:r>
        <w:br/>
      </w:r>
    </w:p>
    <w:p w:rsidR="00C845BA" w:rsidRDefault="00C845BA">
      <w:pPr>
        <w:pStyle w:val="ConsPlusNormal"/>
        <w:jc w:val="both"/>
        <w:outlineLvl w:val="0"/>
      </w:pPr>
    </w:p>
    <w:p w:rsidR="00C845BA" w:rsidRDefault="00C845BA">
      <w:pPr>
        <w:pStyle w:val="ConsPlusTitle"/>
        <w:jc w:val="center"/>
        <w:outlineLvl w:val="0"/>
      </w:pPr>
      <w:r>
        <w:t>ПРАВИТЕЛЬСТВО БЕЛГОРОДСКОЙ ОБЛАСТИ</w:t>
      </w:r>
    </w:p>
    <w:p w:rsidR="00C845BA" w:rsidRDefault="00C845BA">
      <w:pPr>
        <w:pStyle w:val="ConsPlusTitle"/>
        <w:jc w:val="both"/>
      </w:pPr>
    </w:p>
    <w:p w:rsidR="00C845BA" w:rsidRDefault="00C845BA">
      <w:pPr>
        <w:pStyle w:val="ConsPlusTitle"/>
        <w:jc w:val="center"/>
      </w:pPr>
      <w:r>
        <w:t>ПОСТАНОВЛЕНИЕ</w:t>
      </w:r>
    </w:p>
    <w:p w:rsidR="00C845BA" w:rsidRDefault="00C845BA">
      <w:pPr>
        <w:pStyle w:val="ConsPlusTitle"/>
        <w:jc w:val="center"/>
      </w:pPr>
      <w:r>
        <w:t>от 28 августа 2023 г. N 481-пп</w:t>
      </w:r>
    </w:p>
    <w:p w:rsidR="00C845BA" w:rsidRDefault="00C845BA">
      <w:pPr>
        <w:pStyle w:val="ConsPlusTitle"/>
        <w:jc w:val="both"/>
      </w:pPr>
    </w:p>
    <w:p w:rsidR="00C845BA" w:rsidRDefault="00C845BA">
      <w:pPr>
        <w:pStyle w:val="ConsPlusTitle"/>
        <w:jc w:val="center"/>
      </w:pPr>
      <w:r>
        <w:t>ОБ ОРГАНИЗАЦИИ ТРАНСПОРТНОГО ОБСЛУЖИВАНИЯ ЛЕГКОВЫМ</w:t>
      </w:r>
    </w:p>
    <w:p w:rsidR="00C845BA" w:rsidRDefault="00C845BA">
      <w:pPr>
        <w:pStyle w:val="ConsPlusTitle"/>
        <w:jc w:val="center"/>
      </w:pPr>
      <w:r>
        <w:t>ТАКСИ НА ТЕРРИТОРИИ БЕЛГОРОДСКОЙ ОБЛАСТИ</w:t>
      </w:r>
    </w:p>
    <w:p w:rsidR="00C845BA" w:rsidRDefault="00C845BA">
      <w:pPr>
        <w:pStyle w:val="ConsPlusNormal"/>
        <w:jc w:val="both"/>
      </w:pPr>
    </w:p>
    <w:p w:rsidR="00C845BA" w:rsidRDefault="00C845BA">
      <w:pPr>
        <w:pStyle w:val="ConsPlusNormal"/>
        <w:ind w:firstLine="540"/>
        <w:jc w:val="both"/>
      </w:pPr>
      <w:r>
        <w:t xml:space="preserve">В целях организации транспортного обслуживания населения легковым такси, в соответствии с Федеральным </w:t>
      </w:r>
      <w:hyperlink r:id="rId5">
        <w:r>
          <w:rPr>
            <w:color w:val="0000FF"/>
          </w:rPr>
          <w:t>законом</w:t>
        </w:r>
      </w:hyperlink>
      <w:r>
        <w:t xml:space="preserve"> от 29 декабря 2022 года N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Правительство Белгородской области постановляет:</w:t>
      </w:r>
    </w:p>
    <w:p w:rsidR="00C845BA" w:rsidRDefault="00C845BA">
      <w:pPr>
        <w:pStyle w:val="ConsPlusNormal"/>
        <w:jc w:val="both"/>
      </w:pPr>
    </w:p>
    <w:p w:rsidR="00C845BA" w:rsidRDefault="00C845BA">
      <w:pPr>
        <w:pStyle w:val="ConsPlusNormal"/>
        <w:ind w:firstLine="540"/>
        <w:jc w:val="both"/>
      </w:pPr>
      <w:r>
        <w:t xml:space="preserve">1. Утвердить </w:t>
      </w:r>
      <w:hyperlink w:anchor="P35">
        <w:r>
          <w:rPr>
            <w:color w:val="0000FF"/>
          </w:rPr>
          <w:t>Положение</w:t>
        </w:r>
      </w:hyperlink>
      <w:r>
        <w:t xml:space="preserve"> об организации транспортного обслуживания легковым такси на территории Белгородской области (далее - Положение) (прилагается).</w:t>
      </w:r>
    </w:p>
    <w:p w:rsidR="00C845BA" w:rsidRDefault="00C845BA">
      <w:pPr>
        <w:pStyle w:val="ConsPlusNormal"/>
        <w:jc w:val="both"/>
      </w:pPr>
    </w:p>
    <w:p w:rsidR="00C845BA" w:rsidRDefault="00C845BA">
      <w:pPr>
        <w:pStyle w:val="ConsPlusNormal"/>
        <w:ind w:firstLine="540"/>
        <w:jc w:val="both"/>
      </w:pPr>
      <w:r>
        <w:t>2. Определить министерство автомобильных дорог и транспорта Белгородской области (Евтушенко С.В.) исполнительным органом Белгородской области, уполномоченным на осуществление функций по организации перевозок пассажиров и багажа легковым такси и региональному государственному контролю (надзору) в сфере перевозок пассажиров и багажа легковым такси.</w:t>
      </w:r>
    </w:p>
    <w:p w:rsidR="00C845BA" w:rsidRDefault="00C845BA">
      <w:pPr>
        <w:pStyle w:val="ConsPlusNormal"/>
        <w:jc w:val="both"/>
      </w:pPr>
    </w:p>
    <w:p w:rsidR="00C845BA" w:rsidRDefault="00C845BA">
      <w:pPr>
        <w:pStyle w:val="ConsPlusNormal"/>
        <w:ind w:firstLine="540"/>
        <w:jc w:val="both"/>
      </w:pPr>
      <w:r>
        <w:t xml:space="preserve">3. Признать утратившим силу </w:t>
      </w:r>
      <w:hyperlink r:id="rId6">
        <w:r>
          <w:rPr>
            <w:color w:val="0000FF"/>
          </w:rPr>
          <w:t>постановление</w:t>
        </w:r>
      </w:hyperlink>
      <w:r>
        <w:t xml:space="preserve"> Правительства Белгородской области от 19 декабря 2011 года N 469-пп "Об утверждении Положения об организации транспортного обслуживания легковыми такси на территории Белгородской области".</w:t>
      </w:r>
    </w:p>
    <w:p w:rsidR="00C845BA" w:rsidRDefault="00C845BA">
      <w:pPr>
        <w:pStyle w:val="ConsPlusNormal"/>
        <w:jc w:val="both"/>
      </w:pPr>
    </w:p>
    <w:p w:rsidR="00C845BA" w:rsidRDefault="00C845BA">
      <w:pPr>
        <w:pStyle w:val="ConsPlusNormal"/>
        <w:ind w:firstLine="540"/>
        <w:jc w:val="both"/>
      </w:pPr>
      <w:r>
        <w:t>4. Контроль за исполнением постановления возложить на заместителя Губернатора Белгородской области Базарова В.В.</w:t>
      </w:r>
    </w:p>
    <w:p w:rsidR="00C845BA" w:rsidRDefault="00C845BA">
      <w:pPr>
        <w:pStyle w:val="ConsPlusNormal"/>
        <w:jc w:val="both"/>
      </w:pPr>
    </w:p>
    <w:p w:rsidR="00C845BA" w:rsidRDefault="00C845BA">
      <w:pPr>
        <w:pStyle w:val="ConsPlusNormal"/>
        <w:ind w:firstLine="540"/>
        <w:jc w:val="both"/>
      </w:pPr>
      <w:bookmarkStart w:id="0" w:name="P19"/>
      <w:bookmarkEnd w:id="0"/>
      <w:r>
        <w:t xml:space="preserve">5. Настоящее постановление вступает в силу с 1 сентября 2023 года, за исключением </w:t>
      </w:r>
      <w:hyperlink w:anchor="P115">
        <w:r>
          <w:rPr>
            <w:color w:val="0000FF"/>
          </w:rPr>
          <w:t>подпункта 6 пункта 4.6 раздела IV</w:t>
        </w:r>
      </w:hyperlink>
      <w:r>
        <w:t xml:space="preserve">, </w:t>
      </w:r>
      <w:hyperlink w:anchor="P131">
        <w:r>
          <w:rPr>
            <w:color w:val="0000FF"/>
          </w:rPr>
          <w:t>подпункта 2 пункта 5.1 раздела V</w:t>
        </w:r>
      </w:hyperlink>
      <w:r>
        <w:t xml:space="preserve"> Положения, утвержденного в пункте 1 постановления, которые вступают в силу с 1 сентября 2024 года.</w:t>
      </w:r>
    </w:p>
    <w:p w:rsidR="00C845BA" w:rsidRDefault="00C845BA">
      <w:pPr>
        <w:pStyle w:val="ConsPlusNormal"/>
        <w:jc w:val="both"/>
      </w:pPr>
    </w:p>
    <w:p w:rsidR="00C845BA" w:rsidRDefault="00C845BA">
      <w:pPr>
        <w:pStyle w:val="ConsPlusNormal"/>
        <w:jc w:val="right"/>
      </w:pPr>
      <w:r>
        <w:t>Губернатор Белгородской области</w:t>
      </w:r>
    </w:p>
    <w:p w:rsidR="00C845BA" w:rsidRDefault="00C845BA">
      <w:pPr>
        <w:pStyle w:val="ConsPlusNormal"/>
        <w:jc w:val="right"/>
      </w:pPr>
      <w:r>
        <w:t>В.В.ГЛАДКОВ</w:t>
      </w:r>
    </w:p>
    <w:p w:rsidR="00C845BA" w:rsidRDefault="00C845BA">
      <w:pPr>
        <w:pStyle w:val="ConsPlusNormal"/>
        <w:jc w:val="both"/>
      </w:pPr>
    </w:p>
    <w:p w:rsidR="00C845BA" w:rsidRDefault="00C845BA">
      <w:pPr>
        <w:pStyle w:val="ConsPlusNormal"/>
        <w:jc w:val="both"/>
      </w:pPr>
    </w:p>
    <w:p w:rsidR="00C845BA" w:rsidRDefault="00C845BA">
      <w:pPr>
        <w:pStyle w:val="ConsPlusNormal"/>
        <w:jc w:val="both"/>
      </w:pPr>
    </w:p>
    <w:p w:rsidR="00C845BA" w:rsidRDefault="00C845BA">
      <w:pPr>
        <w:pStyle w:val="ConsPlusNormal"/>
        <w:jc w:val="both"/>
      </w:pPr>
    </w:p>
    <w:p w:rsidR="00C845BA" w:rsidRDefault="00C845BA">
      <w:pPr>
        <w:pStyle w:val="ConsPlusNormal"/>
        <w:jc w:val="both"/>
      </w:pPr>
    </w:p>
    <w:p w:rsidR="00C845BA" w:rsidRDefault="00C845BA">
      <w:pPr>
        <w:pStyle w:val="ConsPlusNormal"/>
        <w:jc w:val="right"/>
        <w:outlineLvl w:val="0"/>
      </w:pPr>
      <w:r>
        <w:t>Приложение</w:t>
      </w:r>
    </w:p>
    <w:p w:rsidR="00C845BA" w:rsidRDefault="00C845BA">
      <w:pPr>
        <w:pStyle w:val="ConsPlusNormal"/>
        <w:jc w:val="both"/>
      </w:pPr>
    </w:p>
    <w:p w:rsidR="00C845BA" w:rsidRDefault="00C845BA">
      <w:pPr>
        <w:pStyle w:val="ConsPlusNormal"/>
        <w:jc w:val="right"/>
      </w:pPr>
      <w:r>
        <w:t>Утверждено</w:t>
      </w:r>
    </w:p>
    <w:p w:rsidR="00C845BA" w:rsidRDefault="00C845BA">
      <w:pPr>
        <w:pStyle w:val="ConsPlusNormal"/>
        <w:jc w:val="right"/>
      </w:pPr>
      <w:r>
        <w:t>постановлением</w:t>
      </w:r>
    </w:p>
    <w:p w:rsidR="00C845BA" w:rsidRDefault="00C845BA">
      <w:pPr>
        <w:pStyle w:val="ConsPlusNormal"/>
        <w:jc w:val="right"/>
      </w:pPr>
      <w:r>
        <w:t>Правительства Белгородской области</w:t>
      </w:r>
    </w:p>
    <w:p w:rsidR="00C845BA" w:rsidRDefault="00C845BA">
      <w:pPr>
        <w:pStyle w:val="ConsPlusNormal"/>
        <w:jc w:val="right"/>
      </w:pPr>
      <w:r>
        <w:t>от 28 августа 2023 г. N 481-пп</w:t>
      </w:r>
    </w:p>
    <w:p w:rsidR="00C845BA" w:rsidRDefault="00C845BA">
      <w:pPr>
        <w:pStyle w:val="ConsPlusNormal"/>
        <w:jc w:val="both"/>
      </w:pPr>
    </w:p>
    <w:p w:rsidR="00C845BA" w:rsidRDefault="00C845BA">
      <w:pPr>
        <w:pStyle w:val="ConsPlusTitle"/>
        <w:jc w:val="center"/>
      </w:pPr>
      <w:bookmarkStart w:id="1" w:name="P35"/>
      <w:bookmarkEnd w:id="1"/>
      <w:r>
        <w:t>ПОЛОЖЕНИЕ</w:t>
      </w:r>
    </w:p>
    <w:p w:rsidR="00C845BA" w:rsidRDefault="00C845BA">
      <w:pPr>
        <w:pStyle w:val="ConsPlusTitle"/>
        <w:jc w:val="center"/>
      </w:pPr>
      <w:r>
        <w:t>ОБ ОРГАНИЗАЦИИ ТРАНСПОРТНОГО ОБСЛУЖИВАНИЯ ЛЕГКОВЫМ ТАКСИ</w:t>
      </w:r>
    </w:p>
    <w:p w:rsidR="00C845BA" w:rsidRDefault="00C845BA">
      <w:pPr>
        <w:pStyle w:val="ConsPlusTitle"/>
        <w:jc w:val="center"/>
      </w:pPr>
      <w:r>
        <w:lastRenderedPageBreak/>
        <w:t>НА ТЕРРИТОРИИ БЕЛГОРОДСКОЙ ОБЛАСТИ</w:t>
      </w:r>
    </w:p>
    <w:p w:rsidR="00C845BA" w:rsidRDefault="00C845BA">
      <w:pPr>
        <w:pStyle w:val="ConsPlusNormal"/>
        <w:jc w:val="both"/>
      </w:pPr>
    </w:p>
    <w:p w:rsidR="00C845BA" w:rsidRDefault="00C845BA">
      <w:pPr>
        <w:pStyle w:val="ConsPlusTitle"/>
        <w:jc w:val="center"/>
        <w:outlineLvl w:val="1"/>
      </w:pPr>
      <w:r>
        <w:t>I. Общие положения</w:t>
      </w:r>
    </w:p>
    <w:p w:rsidR="00C845BA" w:rsidRDefault="00C845BA">
      <w:pPr>
        <w:pStyle w:val="ConsPlusNormal"/>
        <w:jc w:val="both"/>
      </w:pPr>
    </w:p>
    <w:p w:rsidR="00C845BA" w:rsidRDefault="00C845BA">
      <w:pPr>
        <w:pStyle w:val="ConsPlusNormal"/>
        <w:ind w:firstLine="540"/>
        <w:jc w:val="both"/>
      </w:pPr>
      <w:r>
        <w:t>1.1. Положение об организации транспортного обслуживания легковым такси на территории Белгородской области (далее - Положение) разработано в целях обеспечения безопасности и качества перевозок пассажиров и багажа легковым такси, удовлетворения потребности населения в транспортных услугах и обеспечения функционирования рынка транспортных услуг.</w:t>
      </w:r>
    </w:p>
    <w:p w:rsidR="00C845BA" w:rsidRDefault="00C845BA">
      <w:pPr>
        <w:pStyle w:val="ConsPlusNormal"/>
        <w:spacing w:before="220"/>
        <w:ind w:firstLine="540"/>
        <w:jc w:val="both"/>
      </w:pPr>
      <w:r>
        <w:t xml:space="preserve">1.2. Понятия, используемые в Положении, применяются в соответствии с Федеральным </w:t>
      </w:r>
      <w:hyperlink r:id="rId7">
        <w:r>
          <w:rPr>
            <w:color w:val="0000FF"/>
          </w:rPr>
          <w:t>законом</w:t>
        </w:r>
      </w:hyperlink>
      <w:r>
        <w:t xml:space="preserve"> от 29 декабря 2022 года N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(далее - Федеральный закон N 580-ФЗ).</w:t>
      </w:r>
    </w:p>
    <w:p w:rsidR="00C845BA" w:rsidRDefault="00C845BA">
      <w:pPr>
        <w:pStyle w:val="ConsPlusNormal"/>
        <w:jc w:val="both"/>
      </w:pPr>
    </w:p>
    <w:p w:rsidR="00C845BA" w:rsidRDefault="00C845BA">
      <w:pPr>
        <w:pStyle w:val="ConsPlusTitle"/>
        <w:jc w:val="center"/>
        <w:outlineLvl w:val="1"/>
      </w:pPr>
      <w:r>
        <w:t>II. Осуществление деятельности по перевозке</w:t>
      </w:r>
    </w:p>
    <w:p w:rsidR="00C845BA" w:rsidRDefault="00C845BA">
      <w:pPr>
        <w:pStyle w:val="ConsPlusTitle"/>
        <w:jc w:val="center"/>
      </w:pPr>
      <w:r>
        <w:t>пассажиров и багажа легковым такси</w:t>
      </w:r>
    </w:p>
    <w:p w:rsidR="00C845BA" w:rsidRDefault="00C845BA">
      <w:pPr>
        <w:pStyle w:val="ConsPlusNormal"/>
        <w:jc w:val="both"/>
      </w:pPr>
    </w:p>
    <w:p w:rsidR="00C845BA" w:rsidRDefault="00C845BA">
      <w:pPr>
        <w:pStyle w:val="ConsPlusNormal"/>
        <w:ind w:firstLine="540"/>
        <w:jc w:val="both"/>
      </w:pPr>
      <w:r>
        <w:t>2.1. Деятельность по перевозке пассажиров и багажа легковым такси на территории Белгородской области осуществляется на основании разрешения, предоставляемого юридическому лицу, индивидуальному предпринимателю или физическому лицу и подтвержденного записью в региональном реестре перевозчиков легковым такси, с использованием транспортных средств, сведения о которых внесены в региональный реестр легковых такси, при условии, что действие разрешения не приостановлено или не аннулировано.</w:t>
      </w:r>
    </w:p>
    <w:p w:rsidR="00C845BA" w:rsidRDefault="00C845BA">
      <w:pPr>
        <w:pStyle w:val="ConsPlusNormal"/>
        <w:spacing w:before="220"/>
        <w:ind w:firstLine="540"/>
        <w:jc w:val="both"/>
      </w:pPr>
      <w:r>
        <w:t>2.2. Разрешение выдается уполномоченным органом - министерством автомобильных дорог и транспорта Белгородской области (далее - уполномоченный орган).</w:t>
      </w:r>
    </w:p>
    <w:p w:rsidR="00C845BA" w:rsidRDefault="00C845BA">
      <w:pPr>
        <w:pStyle w:val="ConsPlusNormal"/>
        <w:spacing w:before="220"/>
        <w:ind w:firstLine="540"/>
        <w:jc w:val="both"/>
      </w:pPr>
      <w:r>
        <w:t>2.3. Юридическим лицам и индивидуальным предпринимателям разрешение предоставляется на пять лет. Физическим лицам разрешение предоставляется на пять лет либо меньший срок в случае, если физическое лицо указало его в заявлении о предоставлении разрешения.</w:t>
      </w:r>
    </w:p>
    <w:p w:rsidR="00C845BA" w:rsidRDefault="00C845BA">
      <w:pPr>
        <w:pStyle w:val="ConsPlusNormal"/>
        <w:spacing w:before="220"/>
        <w:ind w:firstLine="540"/>
        <w:jc w:val="both"/>
      </w:pPr>
      <w:r>
        <w:t>2.4. Разрешение не может быть передано (отчуждено) третьим лицам.</w:t>
      </w:r>
    </w:p>
    <w:p w:rsidR="00C845BA" w:rsidRDefault="00C845BA">
      <w:pPr>
        <w:pStyle w:val="ConsPlusNormal"/>
        <w:spacing w:before="220"/>
        <w:ind w:firstLine="540"/>
        <w:jc w:val="both"/>
      </w:pPr>
      <w:r>
        <w:t>2.5. Разрешение выдается в форме электронного документа.</w:t>
      </w:r>
    </w:p>
    <w:p w:rsidR="00C845BA" w:rsidRDefault="00C845BA">
      <w:pPr>
        <w:pStyle w:val="ConsPlusNormal"/>
        <w:spacing w:before="220"/>
        <w:ind w:firstLine="540"/>
        <w:jc w:val="both"/>
      </w:pPr>
      <w:r>
        <w:t xml:space="preserve">2.6. Физическое лицо, не являющееся индивидуальным предпринимателем, может получить разрешение, если применяет специальный налоговый режим "Налог на профессиональный доход" и после заключения договора, предусмотренного </w:t>
      </w:r>
      <w:hyperlink r:id="rId8">
        <w:r>
          <w:rPr>
            <w:color w:val="0000FF"/>
          </w:rPr>
          <w:t>статьей 20</w:t>
        </w:r>
      </w:hyperlink>
      <w:r>
        <w:t xml:space="preserve"> Федерального закона N 580-ФЗ, со службой заказа легкового такси, которая осуществляет свою деятельность с использованием сети Интернет.</w:t>
      </w:r>
    </w:p>
    <w:p w:rsidR="00C845BA" w:rsidRDefault="00C845BA">
      <w:pPr>
        <w:pStyle w:val="ConsPlusNormal"/>
        <w:spacing w:before="220"/>
        <w:ind w:firstLine="540"/>
        <w:jc w:val="both"/>
      </w:pPr>
      <w:r>
        <w:t>2.7. Плата за выдачу разрешения, внесение изменений в региональный реестр перевозчиков легковым такси, приостановление, возобновление и аннулирование действия разрешения на территории Белгородской области не взимается.</w:t>
      </w:r>
    </w:p>
    <w:p w:rsidR="00C845BA" w:rsidRDefault="00C845BA">
      <w:pPr>
        <w:pStyle w:val="ConsPlusNormal"/>
        <w:spacing w:before="220"/>
        <w:ind w:firstLine="540"/>
        <w:jc w:val="both"/>
      </w:pPr>
      <w:r>
        <w:t>2.8. Юридическое лицо, индивидуальный предприниматель, физическое лицо, в отношении которых судом принято решение об аннулировании действия разрешения, вправе вновь представить заявление о предоставлении разрешения не ранее чем через один год со дня вступления такого решения в законную силу.</w:t>
      </w:r>
    </w:p>
    <w:p w:rsidR="00C845BA" w:rsidRDefault="00C845BA">
      <w:pPr>
        <w:pStyle w:val="ConsPlusNormal"/>
        <w:spacing w:before="220"/>
        <w:ind w:firstLine="540"/>
        <w:jc w:val="both"/>
      </w:pPr>
      <w:r>
        <w:t xml:space="preserve">2.9. Легковое такси должно быть оформлено в соответствии с требованиями, установленными Федеральным </w:t>
      </w:r>
      <w:hyperlink r:id="rId9">
        <w:r>
          <w:rPr>
            <w:color w:val="0000FF"/>
          </w:rPr>
          <w:t>законом</w:t>
        </w:r>
      </w:hyperlink>
      <w:r>
        <w:t xml:space="preserve"> N 580-ФЗ и </w:t>
      </w:r>
      <w:hyperlink r:id="rId10">
        <w:r>
          <w:rPr>
            <w:color w:val="0000FF"/>
          </w:rPr>
          <w:t>законом</w:t>
        </w:r>
      </w:hyperlink>
      <w:r>
        <w:t xml:space="preserve"> Белгородской области от 8 ноября 2011 года N 80 "Об организации транспортного обслуживания населения на территории Белгородской области" (далее </w:t>
      </w:r>
      <w:r>
        <w:lastRenderedPageBreak/>
        <w:t>- закон Белгородской области N 80).</w:t>
      </w:r>
    </w:p>
    <w:p w:rsidR="00C845BA" w:rsidRDefault="00C845BA">
      <w:pPr>
        <w:pStyle w:val="ConsPlusNormal"/>
        <w:spacing w:before="220"/>
        <w:ind w:firstLine="540"/>
        <w:jc w:val="both"/>
      </w:pPr>
      <w:r>
        <w:t xml:space="preserve">2.10. Перевозчик легковым такси (далее - перевозчик) обязан соблюдать требования, установленные </w:t>
      </w:r>
      <w:hyperlink r:id="rId11">
        <w:r>
          <w:rPr>
            <w:color w:val="0000FF"/>
          </w:rPr>
          <w:t>статьей 11</w:t>
        </w:r>
      </w:hyperlink>
      <w:r>
        <w:t xml:space="preserve"> Федерального закона N 580-ФЗ.</w:t>
      </w:r>
    </w:p>
    <w:p w:rsidR="00C845BA" w:rsidRDefault="00C845BA">
      <w:pPr>
        <w:pStyle w:val="ConsPlusNormal"/>
        <w:spacing w:before="220"/>
        <w:ind w:firstLine="540"/>
        <w:jc w:val="both"/>
      </w:pPr>
      <w:r>
        <w:t xml:space="preserve">2.11. Водитель легкового такси должен соответствовать требованиям, установленным </w:t>
      </w:r>
      <w:hyperlink r:id="rId12">
        <w:r>
          <w:rPr>
            <w:color w:val="0000FF"/>
          </w:rPr>
          <w:t>статьей 12</w:t>
        </w:r>
      </w:hyperlink>
      <w:r>
        <w:t xml:space="preserve"> Федерального закона N 580-ФЗ.</w:t>
      </w:r>
    </w:p>
    <w:p w:rsidR="00C845BA" w:rsidRDefault="00C845BA">
      <w:pPr>
        <w:pStyle w:val="ConsPlusNormal"/>
        <w:spacing w:before="220"/>
        <w:ind w:firstLine="540"/>
        <w:jc w:val="both"/>
      </w:pPr>
      <w:bookmarkStart w:id="2" w:name="P58"/>
      <w:bookmarkEnd w:id="2"/>
      <w:r>
        <w:t>2.12. Перевозчик обязан хранить сведения, содержащиеся в журнале заказов, не менее 6 месяцев со дня исполнения заказа легкового такси и предоставлять их по требованию уполномоченного органа в течение 3 (трех) рабочих дней.</w:t>
      </w:r>
    </w:p>
    <w:p w:rsidR="00C845BA" w:rsidRDefault="00C845BA">
      <w:pPr>
        <w:pStyle w:val="ConsPlusNormal"/>
        <w:spacing w:before="220"/>
        <w:ind w:firstLine="540"/>
        <w:jc w:val="both"/>
      </w:pPr>
      <w:r>
        <w:t>2.13. Перевозчик обязан направлять сведения о водителях легковых такси в уполномоченный орган ежеквартально, не позднее 5 числа месяца, следующего за отчетным периодом.</w:t>
      </w:r>
    </w:p>
    <w:p w:rsidR="00C845BA" w:rsidRDefault="00C845BA">
      <w:pPr>
        <w:pStyle w:val="ConsPlusNormal"/>
        <w:spacing w:before="220"/>
        <w:ind w:firstLine="540"/>
        <w:jc w:val="both"/>
      </w:pPr>
      <w:r>
        <w:t>Передается следующая информация:</w:t>
      </w:r>
    </w:p>
    <w:p w:rsidR="00C845BA" w:rsidRDefault="00C845BA">
      <w:pPr>
        <w:pStyle w:val="ConsPlusNormal"/>
        <w:spacing w:before="220"/>
        <w:ind w:firstLine="540"/>
        <w:jc w:val="both"/>
      </w:pPr>
      <w:r>
        <w:t>1) фамилия, имя и отчество (при наличии) водителя;</w:t>
      </w:r>
    </w:p>
    <w:p w:rsidR="00C845BA" w:rsidRDefault="00C845BA">
      <w:pPr>
        <w:pStyle w:val="ConsPlusNormal"/>
        <w:spacing w:before="220"/>
        <w:ind w:firstLine="540"/>
        <w:jc w:val="both"/>
      </w:pPr>
      <w:r>
        <w:t>2) серия и номер водительского удостоверения и дата выдачи;</w:t>
      </w:r>
    </w:p>
    <w:p w:rsidR="00C845BA" w:rsidRDefault="00C845BA">
      <w:pPr>
        <w:pStyle w:val="ConsPlusNormal"/>
        <w:spacing w:before="220"/>
        <w:ind w:firstLine="540"/>
        <w:jc w:val="both"/>
      </w:pPr>
      <w:r>
        <w:t>3) наличие трудового договора с водителем;</w:t>
      </w:r>
    </w:p>
    <w:p w:rsidR="00C845BA" w:rsidRDefault="00C845BA">
      <w:pPr>
        <w:pStyle w:val="ConsPlusNormal"/>
        <w:spacing w:before="220"/>
        <w:ind w:firstLine="540"/>
        <w:jc w:val="both"/>
      </w:pPr>
      <w:r>
        <w:t>4) государственный регистрационный знак закрепленного транспортного средства;</w:t>
      </w:r>
    </w:p>
    <w:p w:rsidR="00C845BA" w:rsidRDefault="00C845BA">
      <w:pPr>
        <w:pStyle w:val="ConsPlusNormal"/>
        <w:spacing w:before="220"/>
        <w:ind w:firstLine="540"/>
        <w:jc w:val="both"/>
      </w:pPr>
      <w:r>
        <w:t>5) об административных правонарушениях водителем в отчетный период в области дорожного движения.</w:t>
      </w:r>
    </w:p>
    <w:p w:rsidR="00C845BA" w:rsidRDefault="00C845BA">
      <w:pPr>
        <w:pStyle w:val="ConsPlusNormal"/>
        <w:spacing w:before="220"/>
        <w:ind w:firstLine="540"/>
        <w:jc w:val="both"/>
      </w:pPr>
      <w:r>
        <w:t>Информация передается в электронном виде: посредством электронной почты или личного кабинета в региональной информационной системе легковых такси.</w:t>
      </w:r>
    </w:p>
    <w:p w:rsidR="00C845BA" w:rsidRDefault="00C845BA">
      <w:pPr>
        <w:pStyle w:val="ConsPlusNormal"/>
        <w:spacing w:before="220"/>
        <w:ind w:firstLine="540"/>
        <w:jc w:val="both"/>
      </w:pPr>
      <w:bookmarkStart w:id="3" w:name="P67"/>
      <w:bookmarkEnd w:id="3"/>
      <w:r>
        <w:t>2.14. Перевозчик обязан передавать сведения о перевозках пассажиров и багажа легковым такси в уполномоченный орган или в региональную информационную систему легковых такси в онлайн-режиме или по запросу уполномоченного органа.</w:t>
      </w:r>
    </w:p>
    <w:p w:rsidR="00C845BA" w:rsidRDefault="00C845BA">
      <w:pPr>
        <w:pStyle w:val="ConsPlusNormal"/>
        <w:spacing w:before="220"/>
        <w:ind w:firstLine="540"/>
        <w:jc w:val="both"/>
      </w:pPr>
      <w:r>
        <w:t>В случае предоставления информации по запросу уполномоченного органа информация предоставляется в течение 3 (трех) рабочих дней.</w:t>
      </w:r>
    </w:p>
    <w:p w:rsidR="00C845BA" w:rsidRDefault="00C845BA">
      <w:pPr>
        <w:pStyle w:val="ConsPlusNormal"/>
        <w:spacing w:before="220"/>
        <w:ind w:firstLine="540"/>
        <w:jc w:val="both"/>
      </w:pPr>
      <w:r>
        <w:t xml:space="preserve">2.15. Службы заказа такси могут передавать информацию, указанную в </w:t>
      </w:r>
      <w:hyperlink w:anchor="P58">
        <w:r>
          <w:rPr>
            <w:color w:val="0000FF"/>
          </w:rPr>
          <w:t>пунктах 2.12</w:t>
        </w:r>
      </w:hyperlink>
      <w:r>
        <w:t xml:space="preserve"> - </w:t>
      </w:r>
      <w:hyperlink w:anchor="P67">
        <w:r>
          <w:rPr>
            <w:color w:val="0000FF"/>
          </w:rPr>
          <w:t>2.14</w:t>
        </w:r>
      </w:hyperlink>
      <w:r>
        <w:t>, вместо перевозчиков, заключивших с ними договор.</w:t>
      </w:r>
    </w:p>
    <w:p w:rsidR="00C845BA" w:rsidRDefault="00C845BA">
      <w:pPr>
        <w:pStyle w:val="ConsPlusNormal"/>
        <w:spacing w:before="220"/>
        <w:ind w:firstLine="540"/>
        <w:jc w:val="both"/>
      </w:pPr>
      <w:r>
        <w:t xml:space="preserve">2.16. Тарифы на перевозку легковым такси, учитывающие время суток, дни недели, класс комфортности и другие особенности перевозки, устанавливаются перевозчиками, если иное не указано в договоре со службой заказа легкового такси, предусмотренном </w:t>
      </w:r>
      <w:hyperlink r:id="rId13">
        <w:r>
          <w:rPr>
            <w:color w:val="0000FF"/>
          </w:rPr>
          <w:t>статьей 20</w:t>
        </w:r>
      </w:hyperlink>
      <w:r>
        <w:t xml:space="preserve"> Федерального закона N 580-ФЗ.</w:t>
      </w:r>
    </w:p>
    <w:p w:rsidR="00C845BA" w:rsidRDefault="00C845BA">
      <w:pPr>
        <w:pStyle w:val="ConsPlusNormal"/>
        <w:spacing w:before="220"/>
        <w:ind w:firstLine="540"/>
        <w:jc w:val="both"/>
      </w:pPr>
      <w:bookmarkStart w:id="4" w:name="P71"/>
      <w:bookmarkEnd w:id="4"/>
      <w:r>
        <w:t>2.17. Перевозчик обязан разместить сведения о тарифах на перевозку легковым такси не позднее чем за 3 (три) рабочих дня до начала их применения на своем сайте в сети Интернет, а в случае отсутствия такого сайта - на сайте службы заказа легкового такси, с которой перевозчиком заключен договор, либо на сайте уполномоченного органа.</w:t>
      </w:r>
    </w:p>
    <w:p w:rsidR="00C845BA" w:rsidRDefault="00C845BA">
      <w:pPr>
        <w:pStyle w:val="ConsPlusNormal"/>
        <w:spacing w:before="220"/>
        <w:ind w:firstLine="540"/>
        <w:jc w:val="both"/>
      </w:pPr>
      <w:r>
        <w:t xml:space="preserve">2.18. Уполномоченный орган в срок, не превышающий 1 (одного) рабочего дня со дня получения информации, указанной в </w:t>
      </w:r>
      <w:hyperlink w:anchor="P71">
        <w:r>
          <w:rPr>
            <w:color w:val="0000FF"/>
          </w:rPr>
          <w:t>пункте 2.17 раздела II</w:t>
        </w:r>
      </w:hyperlink>
      <w:r>
        <w:t xml:space="preserve"> Положения, размещает ее на своем сайте в сети Интернет.</w:t>
      </w:r>
    </w:p>
    <w:p w:rsidR="00C845BA" w:rsidRDefault="00C845BA">
      <w:pPr>
        <w:pStyle w:val="ConsPlusNormal"/>
        <w:jc w:val="both"/>
      </w:pPr>
    </w:p>
    <w:p w:rsidR="00C845BA" w:rsidRDefault="00C845BA">
      <w:pPr>
        <w:pStyle w:val="ConsPlusTitle"/>
        <w:jc w:val="center"/>
        <w:outlineLvl w:val="1"/>
      </w:pPr>
      <w:r>
        <w:t>III. Порядок предоставления разрешения</w:t>
      </w:r>
    </w:p>
    <w:p w:rsidR="00C845BA" w:rsidRDefault="00C845BA">
      <w:pPr>
        <w:pStyle w:val="ConsPlusNormal"/>
        <w:jc w:val="both"/>
      </w:pPr>
    </w:p>
    <w:p w:rsidR="00C845BA" w:rsidRDefault="00C845BA">
      <w:pPr>
        <w:pStyle w:val="ConsPlusNormal"/>
        <w:ind w:firstLine="540"/>
        <w:jc w:val="both"/>
      </w:pPr>
      <w:r>
        <w:lastRenderedPageBreak/>
        <w:t>3.1. Разрешение выдается на основании заявления юридического лица, индивидуального предпринимателя или физического лица, поданного в электронном виде с использованием Единого портала государственных и муниципальных услуг или на бумажном носителе в Многофункциональный центр предоставления государственных и муниципальных услуг (далее - Многофункциональный центр) по форме, утвержденной уполномоченным органом.</w:t>
      </w:r>
    </w:p>
    <w:p w:rsidR="00C845BA" w:rsidRDefault="00C845BA">
      <w:pPr>
        <w:pStyle w:val="ConsPlusNormal"/>
        <w:spacing w:before="220"/>
        <w:ind w:firstLine="540"/>
        <w:jc w:val="both"/>
      </w:pPr>
      <w:r>
        <w:t>3.2. К заявлению на получение разрешения прилагается:</w:t>
      </w:r>
    </w:p>
    <w:p w:rsidR="00C845BA" w:rsidRDefault="00C845BA">
      <w:pPr>
        <w:pStyle w:val="ConsPlusNormal"/>
        <w:spacing w:before="220"/>
        <w:ind w:firstLine="540"/>
        <w:jc w:val="both"/>
      </w:pPr>
      <w:r>
        <w:t>1) доверенность представителя заявителя, выданная в соответствии с гражданским законодательством (в случае обращения представителя заявителя);</w:t>
      </w:r>
    </w:p>
    <w:p w:rsidR="00C845BA" w:rsidRDefault="00C845BA">
      <w:pPr>
        <w:pStyle w:val="ConsPlusNormal"/>
        <w:spacing w:before="220"/>
        <w:ind w:firstLine="540"/>
        <w:jc w:val="both"/>
      </w:pPr>
      <w:r>
        <w:t>2) копия договора со службой заказа легкового такси (для физических лиц);</w:t>
      </w:r>
    </w:p>
    <w:p w:rsidR="00C845BA" w:rsidRDefault="00C845BA">
      <w:pPr>
        <w:pStyle w:val="ConsPlusNormal"/>
        <w:spacing w:before="220"/>
        <w:ind w:firstLine="540"/>
        <w:jc w:val="both"/>
      </w:pPr>
      <w:r>
        <w:t>3)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(для физических лиц);</w:t>
      </w:r>
    </w:p>
    <w:p w:rsidR="00C845BA" w:rsidRDefault="00C845BA">
      <w:pPr>
        <w:pStyle w:val="ConsPlusNormal"/>
        <w:spacing w:before="220"/>
        <w:ind w:firstLine="540"/>
        <w:jc w:val="both"/>
      </w:pPr>
      <w:r>
        <w:t>4) опись прилагаемых документов (в случае представления заявления в Многофункциональный центр на бумажном носителе).</w:t>
      </w:r>
    </w:p>
    <w:p w:rsidR="00C845BA" w:rsidRDefault="00C845BA">
      <w:pPr>
        <w:pStyle w:val="ConsPlusNormal"/>
        <w:spacing w:before="220"/>
        <w:ind w:firstLine="540"/>
        <w:jc w:val="both"/>
      </w:pPr>
      <w:bookmarkStart w:id="5" w:name="P82"/>
      <w:bookmarkEnd w:id="5"/>
      <w:r>
        <w:t>3.3. В случае если заявление оформлено с нарушением предъявляемых требований и (или) документы, которые прилагаются к заявлению, представлены не в полном объеме, в срок, не превышающий 3 (трех) рабочих дней со дня приема заявления и прилагаемых к нему документов, уполномоченный орган направляет в форме электронного документа уведомление о необходимости устранения в срок, не превышающий 20 (двадцати) рабочих дней со дня получения уведомления уполномоченного органа, выявленных нарушений и (или) представления отсутствующих документов (далее - уведомление о нарушениях). Уведомление о нарушениях, подписанное усиленной квалифицированной электронной подписью должностного лица уполномоченного органа, направляется способом, обеспечивающим подтверждение доставки уведомления о нарушениях и его получения. В случае если заявление и прилагаемые к ним документы в уполномоченный орган были представлены заявителем через Многофункциональный центр на бумажном носителе, уполномоченный орган направляет заявителю уведомление о нарушениях на бумажном носителе через Многофункциональный центр.</w:t>
      </w:r>
    </w:p>
    <w:p w:rsidR="00C845BA" w:rsidRDefault="00C845BA">
      <w:pPr>
        <w:pStyle w:val="ConsPlusNormal"/>
        <w:spacing w:before="220"/>
        <w:ind w:firstLine="540"/>
        <w:jc w:val="both"/>
      </w:pPr>
      <w:r>
        <w:t>3.4. В срок, не превышающий 5 (пяти) рабочих дней со дня приема заявления и прилагаемых к заявлению документов, уполномоченный орган осуществляет проверку полноты и достоверности содержащихся в заявлении и документах сведений и принимает решение о предоставлении разрешения (далее - решение об удовлетворении заявления) или об отказе в таком предоставлении (далее - решение об отказе в удовлетворении заявления).</w:t>
      </w:r>
    </w:p>
    <w:p w:rsidR="00C845BA" w:rsidRDefault="00C845BA">
      <w:pPr>
        <w:pStyle w:val="ConsPlusNormal"/>
        <w:spacing w:before="220"/>
        <w:ind w:firstLine="540"/>
        <w:jc w:val="both"/>
      </w:pPr>
      <w:bookmarkStart w:id="6" w:name="P84"/>
      <w:bookmarkEnd w:id="6"/>
      <w:r>
        <w:t xml:space="preserve">3.5. В случаях, предусмотренных </w:t>
      </w:r>
      <w:hyperlink w:anchor="P82">
        <w:r>
          <w:rPr>
            <w:color w:val="0000FF"/>
          </w:rPr>
          <w:t>пунктом 3.3 раздела III</w:t>
        </w:r>
      </w:hyperlink>
      <w:r>
        <w:t xml:space="preserve"> Положения, срок принятия уполномоченным органом решения в отношении заявления исчисляется со дня приема уполномоченным органом надлежащим образом оформленного заявления и прилагаемых к нему документов, представленных в полном объеме и соответствующих предъявляемым к ним требованиям.</w:t>
      </w:r>
    </w:p>
    <w:p w:rsidR="00C845BA" w:rsidRDefault="00C845BA">
      <w:pPr>
        <w:pStyle w:val="ConsPlusNormal"/>
        <w:spacing w:before="220"/>
        <w:ind w:firstLine="540"/>
        <w:jc w:val="both"/>
      </w:pPr>
      <w:r>
        <w:t xml:space="preserve">3.6. Решение об отказе в предоставлении разрешения принимается уполномоченным органом по основаниям, указанным в </w:t>
      </w:r>
      <w:hyperlink r:id="rId14">
        <w:r>
          <w:rPr>
            <w:color w:val="0000FF"/>
          </w:rPr>
          <w:t>пункте 9 статьи 5</w:t>
        </w:r>
      </w:hyperlink>
      <w:r>
        <w:t xml:space="preserve"> Федерального закона N 580-ФЗ.</w:t>
      </w:r>
    </w:p>
    <w:p w:rsidR="00C845BA" w:rsidRDefault="00C845BA">
      <w:pPr>
        <w:pStyle w:val="ConsPlusNormal"/>
        <w:spacing w:before="220"/>
        <w:ind w:firstLine="540"/>
        <w:jc w:val="both"/>
      </w:pPr>
      <w:r>
        <w:t xml:space="preserve">3.7. В срок, не превышающий 1 (одного) рабочего дня со дня принятия решения об удовлетворении заявления или об отказе в удовлетворении заявления, уполномоченный орган направляет заявителю уведомление о принятии решения в форме электронного документа, подписанного усиленной квалифицированной электронной подписью должностного лица уполномоченного органа. В случае если заявление и прилагаемые к ним документы в </w:t>
      </w:r>
      <w:r>
        <w:lastRenderedPageBreak/>
        <w:t>уполномоченный орган были представлены заявителем через Многофункциональный центр на бумажном носителе, уполномоченный орган направляет заявителю уведомление через Многофункциональный центр.</w:t>
      </w:r>
    </w:p>
    <w:p w:rsidR="00C845BA" w:rsidRDefault="00C845BA">
      <w:pPr>
        <w:pStyle w:val="ConsPlusNormal"/>
        <w:spacing w:before="220"/>
        <w:ind w:firstLine="540"/>
        <w:jc w:val="both"/>
      </w:pPr>
      <w:r>
        <w:t>3.8. Уполномоченный орган одновременно с направлением уведомления о принятии решения об удовлетворении заявления направляет заявителю выписку из регионального реестра перевозчиков.</w:t>
      </w:r>
    </w:p>
    <w:p w:rsidR="00C845BA" w:rsidRDefault="00C845BA">
      <w:pPr>
        <w:pStyle w:val="ConsPlusNormal"/>
        <w:spacing w:before="220"/>
        <w:ind w:firstLine="540"/>
        <w:jc w:val="both"/>
      </w:pPr>
      <w:r>
        <w:t>3.9. На выписке из регионального реестра перевозчиков должен быть нанесен двухмерный штриховой код (QR-код), посредством которого обеспечивается переход на страницу сайта в сети Интернет, содержащую сведения о предоставленных разрешениях.</w:t>
      </w:r>
    </w:p>
    <w:p w:rsidR="00C845BA" w:rsidRDefault="00C845BA">
      <w:pPr>
        <w:pStyle w:val="ConsPlusNormal"/>
        <w:spacing w:before="220"/>
        <w:ind w:firstLine="540"/>
        <w:jc w:val="both"/>
      </w:pPr>
      <w:r>
        <w:t>3.10. Форма уведомления о принятии решения об удовлетворении заявления или об отказе в удовлетворении заявления устанавливается уполномоченным органом.</w:t>
      </w:r>
    </w:p>
    <w:p w:rsidR="00C845BA" w:rsidRDefault="00C845BA">
      <w:pPr>
        <w:pStyle w:val="ConsPlusNormal"/>
        <w:spacing w:before="220"/>
        <w:ind w:firstLine="540"/>
        <w:jc w:val="both"/>
      </w:pPr>
      <w:r>
        <w:t>3.11. Сведения о принятии решения о предоставлении разрешения вносятся уполномоченным органом в региональный реестр перевозчиков в день принятия данного решения.</w:t>
      </w:r>
    </w:p>
    <w:p w:rsidR="00C845BA" w:rsidRDefault="00C845BA">
      <w:pPr>
        <w:pStyle w:val="ConsPlusNormal"/>
        <w:spacing w:before="220"/>
        <w:ind w:firstLine="540"/>
        <w:jc w:val="both"/>
      </w:pPr>
      <w:r>
        <w:t xml:space="preserve">3.12. Перечень сведений, вносимых в региональный реестр перевозчиков, установлен </w:t>
      </w:r>
      <w:hyperlink r:id="rId15">
        <w:r>
          <w:rPr>
            <w:color w:val="0000FF"/>
          </w:rPr>
          <w:t>пунктом 1 статьи 6</w:t>
        </w:r>
      </w:hyperlink>
      <w:r>
        <w:t xml:space="preserve"> Федерального закона N 580-ФЗ.</w:t>
      </w:r>
    </w:p>
    <w:p w:rsidR="00C845BA" w:rsidRDefault="00C845BA">
      <w:pPr>
        <w:pStyle w:val="ConsPlusNormal"/>
        <w:spacing w:before="220"/>
        <w:ind w:firstLine="540"/>
        <w:jc w:val="both"/>
      </w:pPr>
      <w:r>
        <w:t xml:space="preserve">3.13. Региональный реестр перевозчиков ведется в электронном виде с использованием федеральной государственной информационной системы легковых такси в соответствии с </w:t>
      </w:r>
      <w:hyperlink r:id="rId16">
        <w:r>
          <w:rPr>
            <w:color w:val="0000FF"/>
          </w:rPr>
          <w:t>Положением</w:t>
        </w:r>
      </w:hyperlink>
      <w:r>
        <w:t xml:space="preserve"> о федеральной государственной информационной системе легковых такси, утвержденным Постановлением Правительства Российской Федерации от 24 июля 2023 года N 1201.</w:t>
      </w:r>
    </w:p>
    <w:p w:rsidR="00C845BA" w:rsidRDefault="00C845BA">
      <w:pPr>
        <w:pStyle w:val="ConsPlusNormal"/>
        <w:jc w:val="both"/>
      </w:pPr>
    </w:p>
    <w:p w:rsidR="00C845BA" w:rsidRDefault="00C845BA">
      <w:pPr>
        <w:pStyle w:val="ConsPlusTitle"/>
        <w:jc w:val="center"/>
        <w:outlineLvl w:val="1"/>
      </w:pPr>
      <w:r>
        <w:t>IV. Порядок внесения изменений в региональный</w:t>
      </w:r>
    </w:p>
    <w:p w:rsidR="00C845BA" w:rsidRDefault="00C845BA">
      <w:pPr>
        <w:pStyle w:val="ConsPlusTitle"/>
        <w:jc w:val="center"/>
      </w:pPr>
      <w:r>
        <w:t>реестр перевозчиков</w:t>
      </w:r>
    </w:p>
    <w:p w:rsidR="00C845BA" w:rsidRDefault="00C845BA">
      <w:pPr>
        <w:pStyle w:val="ConsPlusNormal"/>
        <w:jc w:val="both"/>
      </w:pPr>
    </w:p>
    <w:p w:rsidR="00C845BA" w:rsidRDefault="00C845BA">
      <w:pPr>
        <w:pStyle w:val="ConsPlusNormal"/>
        <w:ind w:firstLine="540"/>
        <w:jc w:val="both"/>
      </w:pPr>
      <w:r>
        <w:t>4.1. Внесение изменений в региональный реестр перевозчиков осуществляется на основании заявления или уведомления о внесении изменений в региональный реестр перевозчиков (далее - реестр перевозчиков).</w:t>
      </w:r>
    </w:p>
    <w:p w:rsidR="00C845BA" w:rsidRDefault="00C845BA">
      <w:pPr>
        <w:pStyle w:val="ConsPlusNormal"/>
        <w:spacing w:before="220"/>
        <w:ind w:firstLine="540"/>
        <w:jc w:val="both"/>
      </w:pPr>
      <w:bookmarkStart w:id="7" w:name="P98"/>
      <w:bookmarkEnd w:id="7"/>
      <w:r>
        <w:t>4.2. Заявление о внесении изменений в реестр перевозчиков подается в форме электронного документа с использованием Единого портала государственных и муниципальных услуг или на бумажном носителе в Многофункциональный центр в случаях:</w:t>
      </w:r>
    </w:p>
    <w:p w:rsidR="00C845BA" w:rsidRDefault="00C845BA">
      <w:pPr>
        <w:pStyle w:val="ConsPlusNormal"/>
        <w:spacing w:before="220"/>
        <w:ind w:firstLine="540"/>
        <w:jc w:val="both"/>
      </w:pPr>
      <w:r>
        <w:t>1) реорганизации юридического лица;</w:t>
      </w:r>
    </w:p>
    <w:p w:rsidR="00C845BA" w:rsidRDefault="00C845BA">
      <w:pPr>
        <w:pStyle w:val="ConsPlusNormal"/>
        <w:spacing w:before="220"/>
        <w:ind w:firstLine="540"/>
        <w:jc w:val="both"/>
      </w:pPr>
      <w:bookmarkStart w:id="8" w:name="P100"/>
      <w:bookmarkEnd w:id="8"/>
      <w:r>
        <w:t>2) изменения знака обслуживания и (или) коммерческого обозначения перевозчика.</w:t>
      </w:r>
    </w:p>
    <w:p w:rsidR="00C845BA" w:rsidRDefault="00C845BA">
      <w:pPr>
        <w:pStyle w:val="ConsPlusNormal"/>
        <w:spacing w:before="220"/>
        <w:ind w:firstLine="540"/>
        <w:jc w:val="both"/>
      </w:pPr>
      <w:r>
        <w:t>4.3. К заявлению о внесении изменений в реестр перевозчиков прилагаются следующие документы:</w:t>
      </w:r>
    </w:p>
    <w:p w:rsidR="00C845BA" w:rsidRDefault="00C845BA">
      <w:pPr>
        <w:pStyle w:val="ConsPlusNormal"/>
        <w:spacing w:before="220"/>
        <w:ind w:firstLine="540"/>
        <w:jc w:val="both"/>
      </w:pPr>
      <w:r>
        <w:t>1) доверенность представителя заявителя, выданная в соответствии с гражданским законодательством (в случае обращения с данным заявлением представителя заявителя);</w:t>
      </w:r>
    </w:p>
    <w:p w:rsidR="00C845BA" w:rsidRDefault="00C845BA">
      <w:pPr>
        <w:pStyle w:val="ConsPlusNormal"/>
        <w:spacing w:before="220"/>
        <w:ind w:firstLine="540"/>
        <w:jc w:val="both"/>
      </w:pPr>
      <w:r>
        <w:t>2) копии документов, подтверждающих изменения сведений о перевозчике или сведения о его правопреемнике (в случае реорганизации юридического лица);</w:t>
      </w:r>
    </w:p>
    <w:p w:rsidR="00C845BA" w:rsidRDefault="00C845BA">
      <w:pPr>
        <w:pStyle w:val="ConsPlusNormal"/>
        <w:spacing w:before="220"/>
        <w:ind w:firstLine="540"/>
        <w:jc w:val="both"/>
      </w:pPr>
      <w:r>
        <w:t>3) копии документов, подтверждающих сведения о новом знаке обслуживания и (или) коммерческом обозначении перевозчика (в случае их изменения);</w:t>
      </w:r>
    </w:p>
    <w:p w:rsidR="00C845BA" w:rsidRDefault="00C845BA">
      <w:pPr>
        <w:pStyle w:val="ConsPlusNormal"/>
        <w:spacing w:before="220"/>
        <w:ind w:firstLine="540"/>
        <w:jc w:val="both"/>
      </w:pPr>
      <w:r>
        <w:t>4) опись прилагаемых документов (в случае представления заявления в Многофункциональный центр на бумажном носителе).</w:t>
      </w:r>
    </w:p>
    <w:p w:rsidR="00C845BA" w:rsidRDefault="00C845BA">
      <w:pPr>
        <w:pStyle w:val="ConsPlusNormal"/>
        <w:spacing w:before="220"/>
        <w:ind w:firstLine="540"/>
        <w:jc w:val="both"/>
      </w:pPr>
      <w:r>
        <w:lastRenderedPageBreak/>
        <w:t xml:space="preserve">4.4. Заявление о внесении изменений в реестр перевозчиков представляется в срок, не превышающий 5 (пяти) рабочих дней со дня наступления любого из обстоятельств, указанных в </w:t>
      </w:r>
      <w:hyperlink w:anchor="P98">
        <w:r>
          <w:rPr>
            <w:color w:val="0000FF"/>
          </w:rPr>
          <w:t>пункте 4.2 раздела IV</w:t>
        </w:r>
      </w:hyperlink>
      <w:r>
        <w:t xml:space="preserve"> Положения. В случае, предусмотренном </w:t>
      </w:r>
      <w:hyperlink w:anchor="P100">
        <w:r>
          <w:rPr>
            <w:color w:val="0000FF"/>
          </w:rPr>
          <w:t>подпунктом 2 пункта 4.2 раздела IV</w:t>
        </w:r>
      </w:hyperlink>
      <w:r>
        <w:t xml:space="preserve"> Положения, осуществление перевозчиком деятельности по перевозке пассажиров и багажа легковым такси до внесения изменений в указанный реестр не допускается.</w:t>
      </w:r>
    </w:p>
    <w:p w:rsidR="00C845BA" w:rsidRDefault="00C845BA">
      <w:pPr>
        <w:pStyle w:val="ConsPlusNormal"/>
        <w:spacing w:before="220"/>
        <w:ind w:firstLine="540"/>
        <w:jc w:val="both"/>
      </w:pPr>
      <w:r>
        <w:t xml:space="preserve">4.5. Прием и рассмотрение заявления о внесении изменений в реестр перевозчиков уполномоченным органом осуществляются в соответствии с </w:t>
      </w:r>
      <w:hyperlink w:anchor="P82">
        <w:r>
          <w:rPr>
            <w:color w:val="0000FF"/>
          </w:rPr>
          <w:t>пунктами 3.3</w:t>
        </w:r>
      </w:hyperlink>
      <w:r>
        <w:t xml:space="preserve"> - </w:t>
      </w:r>
      <w:hyperlink w:anchor="P84">
        <w:r>
          <w:rPr>
            <w:color w:val="0000FF"/>
          </w:rPr>
          <w:t>3.5 раздела III</w:t>
        </w:r>
      </w:hyperlink>
      <w:r>
        <w:t xml:space="preserve"> Положения.</w:t>
      </w:r>
    </w:p>
    <w:p w:rsidR="00C845BA" w:rsidRDefault="00C845BA">
      <w:pPr>
        <w:pStyle w:val="ConsPlusNormal"/>
        <w:spacing w:before="220"/>
        <w:ind w:firstLine="540"/>
        <w:jc w:val="both"/>
      </w:pPr>
      <w:bookmarkStart w:id="9" w:name="P108"/>
      <w:bookmarkEnd w:id="9"/>
      <w:r>
        <w:t>4.6. Уведомление о внесении изменений в реестр перевозчиков подается в форме электронного документа с использованием Единого портала государственных и муниципальных услуг или на бумажном носителе в Многофункциональный центр в следующих случаях:</w:t>
      </w:r>
    </w:p>
    <w:p w:rsidR="00C845BA" w:rsidRDefault="00C845BA">
      <w:pPr>
        <w:pStyle w:val="ConsPlusNormal"/>
        <w:spacing w:before="220"/>
        <w:ind w:firstLine="540"/>
        <w:jc w:val="both"/>
      </w:pPr>
      <w:r>
        <w:t>1) изменение адреса и (или) местонахождения юридического лица;</w:t>
      </w:r>
    </w:p>
    <w:p w:rsidR="00C845BA" w:rsidRDefault="00C845BA">
      <w:pPr>
        <w:pStyle w:val="ConsPlusNormal"/>
        <w:spacing w:before="220"/>
        <w:ind w:firstLine="540"/>
        <w:jc w:val="both"/>
      </w:pPr>
      <w:r>
        <w:t>2) изменение фамилии, имени, отчества (при наличии) индивидуального предпринимателя, физического лица;</w:t>
      </w:r>
    </w:p>
    <w:p w:rsidR="00C845BA" w:rsidRDefault="00C845BA">
      <w:pPr>
        <w:pStyle w:val="ConsPlusNormal"/>
        <w:spacing w:before="220"/>
        <w:ind w:firstLine="540"/>
        <w:jc w:val="both"/>
      </w:pPr>
      <w:r>
        <w:t>3) замена водительского удостоверения физического лица;</w:t>
      </w:r>
    </w:p>
    <w:p w:rsidR="00C845BA" w:rsidRDefault="00C845BA">
      <w:pPr>
        <w:pStyle w:val="ConsPlusNormal"/>
        <w:spacing w:before="220"/>
        <w:ind w:firstLine="540"/>
        <w:jc w:val="both"/>
      </w:pPr>
      <w:r>
        <w:t>4) изменение номера записи в региональном реестре легковых такси, содержащей сведения о легковом такси, используемом перевозчиком, или исключение сведений о таком легковом такси из указанного реестра;</w:t>
      </w:r>
    </w:p>
    <w:p w:rsidR="00C845BA" w:rsidRDefault="00C845BA">
      <w:pPr>
        <w:pStyle w:val="ConsPlusNormal"/>
        <w:spacing w:before="220"/>
        <w:ind w:firstLine="540"/>
        <w:jc w:val="both"/>
      </w:pPr>
      <w:r>
        <w:t>5) заключение нового договора со службой заказа легкового такси (для физических лиц);</w:t>
      </w:r>
    </w:p>
    <w:p w:rsidR="00C845BA" w:rsidRDefault="00C845B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845B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845BA" w:rsidRDefault="00C845B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845BA" w:rsidRDefault="00C845B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845BA" w:rsidRDefault="00C845BA">
            <w:pPr>
              <w:pStyle w:val="ConsPlusNormal"/>
              <w:jc w:val="both"/>
            </w:pPr>
            <w:r>
              <w:rPr>
                <w:color w:val="392C69"/>
              </w:rPr>
              <w:t xml:space="preserve">Пп. 6 п. 4.6 разд. IV </w:t>
            </w:r>
            <w:hyperlink w:anchor="P19">
              <w:r>
                <w:rPr>
                  <w:color w:val="0000FF"/>
                </w:rPr>
                <w:t>вступает</w:t>
              </w:r>
            </w:hyperlink>
            <w:r>
              <w:rPr>
                <w:color w:val="392C69"/>
              </w:rPr>
              <w:t xml:space="preserve"> в силу с 01.09.2024.</w:t>
            </w:r>
          </w:p>
        </w:tc>
        <w:tc>
          <w:tcPr>
            <w:tcW w:w="113" w:type="dxa"/>
            <w:tcBorders>
              <w:top w:val="nil"/>
              <w:left w:val="nil"/>
              <w:bottom w:val="nil"/>
              <w:right w:val="nil"/>
            </w:tcBorders>
            <w:shd w:val="clear" w:color="auto" w:fill="F4F3F8"/>
            <w:tcMar>
              <w:top w:w="0" w:type="dxa"/>
              <w:left w:w="0" w:type="dxa"/>
              <w:bottom w:w="0" w:type="dxa"/>
              <w:right w:w="0" w:type="dxa"/>
            </w:tcMar>
          </w:tcPr>
          <w:p w:rsidR="00C845BA" w:rsidRDefault="00C845BA">
            <w:pPr>
              <w:pStyle w:val="ConsPlusNormal"/>
            </w:pPr>
          </w:p>
        </w:tc>
      </w:tr>
    </w:tbl>
    <w:p w:rsidR="00C845BA" w:rsidRDefault="00C845BA">
      <w:pPr>
        <w:pStyle w:val="ConsPlusNormal"/>
        <w:spacing w:before="280"/>
        <w:ind w:firstLine="540"/>
        <w:jc w:val="both"/>
      </w:pPr>
      <w:bookmarkStart w:id="10" w:name="P115"/>
      <w:bookmarkEnd w:id="10"/>
      <w:r>
        <w:t>6) изменение сведений о договоре обязательного страхования гражданской ответственности перевозчика за причинение вреда жизни, здоровью, имуществу пассажиров, содержащихся в реестре перевозчиков.</w:t>
      </w:r>
    </w:p>
    <w:p w:rsidR="00C845BA" w:rsidRDefault="00C845BA">
      <w:pPr>
        <w:pStyle w:val="ConsPlusNormal"/>
        <w:spacing w:before="220"/>
        <w:ind w:firstLine="540"/>
        <w:jc w:val="both"/>
      </w:pPr>
      <w:r>
        <w:t xml:space="preserve">4.7. Перевозчик в срок, не превышающий 5 (пяти) рабочих дней со дня наступления обстоятельств, указанных в </w:t>
      </w:r>
      <w:hyperlink w:anchor="P108">
        <w:r>
          <w:rPr>
            <w:color w:val="0000FF"/>
          </w:rPr>
          <w:t>пункте 4.6 раздела IV</w:t>
        </w:r>
      </w:hyperlink>
      <w:r>
        <w:t xml:space="preserve"> Положения, должен направить в уполномоченный орган уведомление о внесении изменений в реестр перевозчиков с приложением копий документов, подтверждающих необходимость внесения данных изменений.</w:t>
      </w:r>
    </w:p>
    <w:p w:rsidR="00C845BA" w:rsidRDefault="00C845BA">
      <w:pPr>
        <w:pStyle w:val="ConsPlusNormal"/>
        <w:spacing w:before="220"/>
        <w:ind w:firstLine="540"/>
        <w:jc w:val="both"/>
      </w:pPr>
      <w:r>
        <w:t xml:space="preserve">4.8. Прием и рассмотрение уведомления уполномоченным органом осуществляются в соответствии с </w:t>
      </w:r>
      <w:hyperlink w:anchor="P82">
        <w:r>
          <w:rPr>
            <w:color w:val="0000FF"/>
          </w:rPr>
          <w:t>пунктами 3.3</w:t>
        </w:r>
      </w:hyperlink>
      <w:r>
        <w:t xml:space="preserve"> - </w:t>
      </w:r>
      <w:hyperlink w:anchor="P84">
        <w:r>
          <w:rPr>
            <w:color w:val="0000FF"/>
          </w:rPr>
          <w:t>3.5 раздела III</w:t>
        </w:r>
      </w:hyperlink>
      <w:r>
        <w:t xml:space="preserve"> Положения.</w:t>
      </w:r>
    </w:p>
    <w:p w:rsidR="00C845BA" w:rsidRDefault="00C845BA">
      <w:pPr>
        <w:pStyle w:val="ConsPlusNormal"/>
        <w:spacing w:before="220"/>
        <w:ind w:firstLine="540"/>
        <w:jc w:val="both"/>
      </w:pPr>
      <w:r>
        <w:t>4.9. Формы заявлений и уведомлений о внесении изменений в реестр перевозчиков утверждаются уполномоченным органом.</w:t>
      </w:r>
    </w:p>
    <w:p w:rsidR="00C845BA" w:rsidRDefault="00C845BA">
      <w:pPr>
        <w:pStyle w:val="ConsPlusNormal"/>
        <w:spacing w:before="220"/>
        <w:ind w:firstLine="540"/>
        <w:jc w:val="both"/>
      </w:pPr>
      <w:r>
        <w:t>4.10. В случае если заявителем представлены недостоверные сведения, уполномоченный орган принимает решение об отказе во внесении изменений в реестр перевозчиков.</w:t>
      </w:r>
    </w:p>
    <w:p w:rsidR="00C845BA" w:rsidRDefault="00C845BA">
      <w:pPr>
        <w:pStyle w:val="ConsPlusNormal"/>
        <w:spacing w:before="220"/>
        <w:ind w:firstLine="540"/>
        <w:jc w:val="both"/>
      </w:pPr>
      <w:r>
        <w:t>4.11. Внесение изменений в реестр перевозчиков осуществляется уполномоченным органом в день принятия решения о внесении данных изменений.</w:t>
      </w:r>
    </w:p>
    <w:p w:rsidR="00C845BA" w:rsidRDefault="00C845BA">
      <w:pPr>
        <w:pStyle w:val="ConsPlusNormal"/>
        <w:spacing w:before="220"/>
        <w:ind w:firstLine="540"/>
        <w:jc w:val="both"/>
      </w:pPr>
      <w:r>
        <w:t>4.12. Внесение изменения в реестр перевозчиков в связи с изменением номера записи в региональном реестре легковых такси, содержащей сведения о легковом такси, используемом перевозчиком, или исключением сведений о таком легковом такси из регионального реестра легковых такси осуществляется уполномоченным органом одновременно с внесением соответствующего изменения в региональный реестр легковых такси.</w:t>
      </w:r>
    </w:p>
    <w:p w:rsidR="00C845BA" w:rsidRDefault="00C845BA">
      <w:pPr>
        <w:pStyle w:val="ConsPlusNormal"/>
        <w:spacing w:before="220"/>
        <w:ind w:firstLine="540"/>
        <w:jc w:val="both"/>
      </w:pPr>
      <w:r>
        <w:lastRenderedPageBreak/>
        <w:t>4.13. В срок, не превышающий 1 (одного) рабочего дня со дня принятия решения об удовлетворении заявления или уведомления, об отказе в удовлетворении заявления или уведомления, уполномоченный орган направляет заявителю уведомление о принятии решения в форме электронного документа, подписанного усиленной квалифицированной электронной подписью должностного лица уполномоченного органа. В случае если заявление, уведомление и прилагаемые к ним документы в уполномоченный орган были представлены заявителем через Многофункциональный центр на бумажном носителе, уполномоченный орган направляет заявителю уведомление через Многофункциональный центр.</w:t>
      </w:r>
    </w:p>
    <w:p w:rsidR="00C845BA" w:rsidRDefault="00C845BA">
      <w:pPr>
        <w:pStyle w:val="ConsPlusNormal"/>
        <w:spacing w:before="220"/>
        <w:ind w:firstLine="540"/>
        <w:jc w:val="both"/>
      </w:pPr>
      <w:r>
        <w:t>4.14. Уполномоченный орган одновременно с направлением уведомления о принятии решения об удовлетворении заявления или уведомления направляет заявителю выписку из реестра перевозчиков.</w:t>
      </w:r>
    </w:p>
    <w:p w:rsidR="00C845BA" w:rsidRDefault="00C845BA">
      <w:pPr>
        <w:pStyle w:val="ConsPlusNormal"/>
        <w:jc w:val="both"/>
      </w:pPr>
    </w:p>
    <w:p w:rsidR="00C845BA" w:rsidRDefault="00C845BA">
      <w:pPr>
        <w:pStyle w:val="ConsPlusTitle"/>
        <w:jc w:val="center"/>
        <w:outlineLvl w:val="1"/>
      </w:pPr>
      <w:r>
        <w:t>V. Порядок приостановления, возобновления</w:t>
      </w:r>
    </w:p>
    <w:p w:rsidR="00C845BA" w:rsidRDefault="00C845BA">
      <w:pPr>
        <w:pStyle w:val="ConsPlusTitle"/>
        <w:jc w:val="center"/>
      </w:pPr>
      <w:r>
        <w:t>и аннулирования действия разрешения</w:t>
      </w:r>
    </w:p>
    <w:p w:rsidR="00C845BA" w:rsidRDefault="00C845BA">
      <w:pPr>
        <w:pStyle w:val="ConsPlusNormal"/>
        <w:jc w:val="both"/>
      </w:pPr>
    </w:p>
    <w:p w:rsidR="00C845BA" w:rsidRDefault="00C845BA">
      <w:pPr>
        <w:pStyle w:val="ConsPlusNormal"/>
        <w:ind w:firstLine="540"/>
        <w:jc w:val="both"/>
      </w:pPr>
      <w:r>
        <w:t>5.1. Приостановление действия разрешения осуществляется уполномоченным органом в следующих случаях:</w:t>
      </w:r>
    </w:p>
    <w:p w:rsidR="00C845BA" w:rsidRDefault="00C845BA">
      <w:pPr>
        <w:pStyle w:val="ConsPlusNormal"/>
        <w:spacing w:before="220"/>
        <w:ind w:firstLine="540"/>
        <w:jc w:val="both"/>
      </w:pPr>
      <w:r>
        <w:t>1) неисполнение перевозчиком требования о подаче заявления или уведомления о внесении изменений в реестр перевозчиков в установленный срок;</w:t>
      </w:r>
    </w:p>
    <w:p w:rsidR="00C845BA" w:rsidRDefault="00C845B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845B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845BA" w:rsidRDefault="00C845B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845BA" w:rsidRDefault="00C845B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845BA" w:rsidRDefault="00C845BA">
            <w:pPr>
              <w:pStyle w:val="ConsPlusNormal"/>
              <w:jc w:val="both"/>
            </w:pPr>
            <w:r>
              <w:rPr>
                <w:color w:val="392C69"/>
              </w:rPr>
              <w:t xml:space="preserve">Пп. 2 п. 5.1 разд. V </w:t>
            </w:r>
            <w:hyperlink w:anchor="P19">
              <w:r>
                <w:rPr>
                  <w:color w:val="0000FF"/>
                </w:rPr>
                <w:t>вступает</w:t>
              </w:r>
            </w:hyperlink>
            <w:r>
              <w:rPr>
                <w:color w:val="392C69"/>
              </w:rPr>
              <w:t xml:space="preserve"> в силу с 01.09.2024.</w:t>
            </w:r>
          </w:p>
        </w:tc>
        <w:tc>
          <w:tcPr>
            <w:tcW w:w="113" w:type="dxa"/>
            <w:tcBorders>
              <w:top w:val="nil"/>
              <w:left w:val="nil"/>
              <w:bottom w:val="nil"/>
              <w:right w:val="nil"/>
            </w:tcBorders>
            <w:shd w:val="clear" w:color="auto" w:fill="F4F3F8"/>
            <w:tcMar>
              <w:top w:w="0" w:type="dxa"/>
              <w:left w:w="0" w:type="dxa"/>
              <w:bottom w:w="0" w:type="dxa"/>
              <w:right w:w="0" w:type="dxa"/>
            </w:tcMar>
          </w:tcPr>
          <w:p w:rsidR="00C845BA" w:rsidRDefault="00C845BA">
            <w:pPr>
              <w:pStyle w:val="ConsPlusNormal"/>
            </w:pPr>
          </w:p>
        </w:tc>
      </w:tr>
    </w:tbl>
    <w:p w:rsidR="00C845BA" w:rsidRDefault="00C845BA">
      <w:pPr>
        <w:pStyle w:val="ConsPlusNormal"/>
        <w:spacing w:before="280"/>
        <w:ind w:firstLine="540"/>
        <w:jc w:val="both"/>
      </w:pPr>
      <w:bookmarkStart w:id="11" w:name="P131"/>
      <w:bookmarkEnd w:id="11"/>
      <w:r>
        <w:t>2) отсутствие у перевозчика договора обязательного страхования гражданской ответственности перевозчика за причинение вреда жизни, здоровью, имуществу пассажиров;</w:t>
      </w:r>
    </w:p>
    <w:p w:rsidR="00C845BA" w:rsidRDefault="00C845BA">
      <w:pPr>
        <w:pStyle w:val="ConsPlusNormal"/>
        <w:spacing w:before="220"/>
        <w:ind w:firstLine="540"/>
        <w:jc w:val="both"/>
      </w:pPr>
      <w:r>
        <w:t>3) отсутствие у физического лица договора обязательного страхования гражданской ответственности владельца транспортного средства для перевозок легковым такси;</w:t>
      </w:r>
    </w:p>
    <w:p w:rsidR="00C845BA" w:rsidRDefault="00C845BA">
      <w:pPr>
        <w:pStyle w:val="ConsPlusNormal"/>
        <w:spacing w:before="220"/>
        <w:ind w:firstLine="540"/>
        <w:jc w:val="both"/>
      </w:pPr>
      <w:r>
        <w:t xml:space="preserve">4) физическое лицо имеет за период, предшествующий дню осуществления перевозки пассажиров и багажа легковым такси, более трех неуплаченных административных штрафов за административные правонарушения в области дорожного движения, за исключением случаев, если сроки исполнения постановлений о наложении административных штрафов за эти правонарушения истекли в соответствии с </w:t>
      </w:r>
      <w:hyperlink r:id="rId17">
        <w:r>
          <w:rPr>
            <w:color w:val="0000FF"/>
          </w:rPr>
          <w:t>Кодексом</w:t>
        </w:r>
      </w:hyperlink>
      <w:r>
        <w:t xml:space="preserve"> Российской Федерации об административных правонарушениях;</w:t>
      </w:r>
    </w:p>
    <w:p w:rsidR="00C845BA" w:rsidRDefault="00C845BA">
      <w:pPr>
        <w:pStyle w:val="ConsPlusNormal"/>
        <w:spacing w:before="220"/>
        <w:ind w:firstLine="540"/>
        <w:jc w:val="both"/>
      </w:pPr>
      <w:r>
        <w:t>5) отсутствие у физического лица договора со службой заказа легкового такси, которая осуществляет свою деятельность с использованием сети Интернет;</w:t>
      </w:r>
    </w:p>
    <w:p w:rsidR="00C845BA" w:rsidRDefault="00C845BA">
      <w:pPr>
        <w:pStyle w:val="ConsPlusNormal"/>
        <w:spacing w:before="220"/>
        <w:ind w:firstLine="540"/>
        <w:jc w:val="both"/>
      </w:pPr>
      <w:r>
        <w:t>6) исключение из регионального реестра служб заказа легкового такси сведений о службе заказа легкового такси, с которой у физического лица заключен договор.</w:t>
      </w:r>
    </w:p>
    <w:p w:rsidR="00C845BA" w:rsidRDefault="00C845BA">
      <w:pPr>
        <w:pStyle w:val="ConsPlusNormal"/>
        <w:spacing w:before="220"/>
        <w:ind w:firstLine="540"/>
        <w:jc w:val="both"/>
      </w:pPr>
      <w:r>
        <w:t>5.2. Действие разрешения приостанавливается на срок, не превышающий 30 (тридцати) дней со дня принятия уполномоченным органом решения о приостановлении действия разрешения.</w:t>
      </w:r>
    </w:p>
    <w:p w:rsidR="00C845BA" w:rsidRDefault="00C845BA">
      <w:pPr>
        <w:pStyle w:val="ConsPlusNormal"/>
        <w:spacing w:before="220"/>
        <w:ind w:firstLine="540"/>
        <w:jc w:val="both"/>
      </w:pPr>
      <w:r>
        <w:t>5.3. Действие приостановленного разрешения возобновляется в срок, не превышающий 3 (трех) рабочих дней, по решению уполномоченного органа в случае представления перевозчиком в уполномоченный орган до истечения срока, на который приостановлено действие разрешения, документов, подтверждающих устранение нарушения, которое стало основанием для приостановления действия разрешения.</w:t>
      </w:r>
    </w:p>
    <w:p w:rsidR="00C845BA" w:rsidRDefault="00C845BA">
      <w:pPr>
        <w:pStyle w:val="ConsPlusNormal"/>
        <w:spacing w:before="220"/>
        <w:ind w:firstLine="540"/>
        <w:jc w:val="both"/>
      </w:pPr>
      <w:r>
        <w:t xml:space="preserve">5.4. Уполномоченный орган направляет заявителю уведомление о приостановлении или возобновлении действия разрешения в срок, не превышающий 1 (одного) рабочего дня со дня </w:t>
      </w:r>
      <w:r>
        <w:lastRenderedPageBreak/>
        <w:t>принятия решения.</w:t>
      </w:r>
    </w:p>
    <w:p w:rsidR="00C845BA" w:rsidRDefault="00C845BA">
      <w:pPr>
        <w:pStyle w:val="ConsPlusNormal"/>
        <w:spacing w:before="220"/>
        <w:ind w:firstLine="540"/>
        <w:jc w:val="both"/>
      </w:pPr>
      <w:r>
        <w:t>5.5. Аннулирование действия разрешения осуществляется уполномоченным органом в одном из следующих случаев:</w:t>
      </w:r>
    </w:p>
    <w:p w:rsidR="00C845BA" w:rsidRDefault="00C845BA">
      <w:pPr>
        <w:pStyle w:val="ConsPlusNormal"/>
        <w:spacing w:before="220"/>
        <w:ind w:firstLine="540"/>
        <w:jc w:val="both"/>
      </w:pPr>
      <w:r>
        <w:t>1) ликвидация юридического лица либо исключение юридического лица из единого государственного реестра юридических лиц по решению регистрирующего органа;</w:t>
      </w:r>
    </w:p>
    <w:p w:rsidR="00C845BA" w:rsidRDefault="00C845BA">
      <w:pPr>
        <w:pStyle w:val="ConsPlusNormal"/>
        <w:spacing w:before="220"/>
        <w:ind w:firstLine="540"/>
        <w:jc w:val="both"/>
      </w:pPr>
      <w:r>
        <w:t>2) прекращение физическим лицом деятельности в качестве индивидуального предпринимателя;</w:t>
      </w:r>
    </w:p>
    <w:p w:rsidR="00C845BA" w:rsidRDefault="00C845BA">
      <w:pPr>
        <w:pStyle w:val="ConsPlusNormal"/>
        <w:spacing w:before="220"/>
        <w:ind w:firstLine="540"/>
        <w:jc w:val="both"/>
      </w:pPr>
      <w:r>
        <w:t>3) прекращение применения физическим лицом специального налогового режима "Налог на профессиональный доход";</w:t>
      </w:r>
    </w:p>
    <w:p w:rsidR="00C845BA" w:rsidRDefault="00C845BA">
      <w:pPr>
        <w:pStyle w:val="ConsPlusNormal"/>
        <w:spacing w:before="220"/>
        <w:ind w:firstLine="540"/>
        <w:jc w:val="both"/>
      </w:pPr>
      <w:r>
        <w:t>4) снятие юридического лица, индивидуального предпринимателя, физического лица с учета в налоговом органе на территории субъекта Российской Федерации, уполномоченным органом которого предоставлено разрешение;</w:t>
      </w:r>
    </w:p>
    <w:p w:rsidR="00C845BA" w:rsidRDefault="00C845BA">
      <w:pPr>
        <w:pStyle w:val="ConsPlusNormal"/>
        <w:spacing w:before="220"/>
        <w:ind w:firstLine="540"/>
        <w:jc w:val="both"/>
      </w:pPr>
      <w:r>
        <w:t>5) поступление в уполномоченный орган от перевозчика заявления об аннулировании действия разрешения;</w:t>
      </w:r>
    </w:p>
    <w:p w:rsidR="00C845BA" w:rsidRDefault="00C845BA">
      <w:pPr>
        <w:pStyle w:val="ConsPlusNormal"/>
        <w:spacing w:before="220"/>
        <w:ind w:firstLine="540"/>
        <w:jc w:val="both"/>
      </w:pPr>
      <w:r>
        <w:t>6) передача физическим лицом управления транспортным средством для перевозки по договору фрахтования легкового такси другому лицу;</w:t>
      </w:r>
    </w:p>
    <w:p w:rsidR="00C845BA" w:rsidRDefault="00C845BA">
      <w:pPr>
        <w:pStyle w:val="ConsPlusNormal"/>
        <w:spacing w:before="220"/>
        <w:ind w:firstLine="540"/>
        <w:jc w:val="both"/>
      </w:pPr>
      <w:r>
        <w:t>7) отсутствует у физического лица стаж управления транспортными средствами категории "B" в течение трех и более лет;</w:t>
      </w:r>
    </w:p>
    <w:p w:rsidR="00C845BA" w:rsidRDefault="00C845BA">
      <w:pPr>
        <w:pStyle w:val="ConsPlusNormal"/>
        <w:spacing w:before="220"/>
        <w:ind w:firstLine="540"/>
        <w:jc w:val="both"/>
      </w:pPr>
      <w:r>
        <w:t xml:space="preserve">8) физическое лицо имеет неснятую или непогашенную судимость за совершение преступлений, указанных в </w:t>
      </w:r>
      <w:hyperlink r:id="rId18">
        <w:r>
          <w:rPr>
            <w:color w:val="0000FF"/>
          </w:rPr>
          <w:t>статье 328.1</w:t>
        </w:r>
      </w:hyperlink>
      <w:r>
        <w:t xml:space="preserve"> Трудового кодекса Российской Федерации, или подвергается уголовному преследованию за эти преступления;</w:t>
      </w:r>
    </w:p>
    <w:p w:rsidR="00C845BA" w:rsidRDefault="00C845BA">
      <w:pPr>
        <w:pStyle w:val="ConsPlusNormal"/>
        <w:spacing w:before="220"/>
        <w:ind w:firstLine="540"/>
        <w:jc w:val="both"/>
      </w:pPr>
      <w:r>
        <w:t>9) вступление в законную силу решения суда об аннулировании действия разрешения, о запрете перевозчику осуществлять деятельность по перевозке пассажиров и багажа легковым такси либо о признании незаконным предоставления разрешения;</w:t>
      </w:r>
    </w:p>
    <w:p w:rsidR="00C845BA" w:rsidRDefault="00C845BA">
      <w:pPr>
        <w:pStyle w:val="ConsPlusNormal"/>
        <w:spacing w:before="220"/>
        <w:ind w:firstLine="540"/>
        <w:jc w:val="both"/>
      </w:pPr>
      <w:r>
        <w:t>10) истечение срока действия разрешения.</w:t>
      </w:r>
    </w:p>
    <w:p w:rsidR="00C845BA" w:rsidRDefault="00C845BA">
      <w:pPr>
        <w:pStyle w:val="ConsPlusNormal"/>
        <w:spacing w:before="220"/>
        <w:ind w:firstLine="540"/>
        <w:jc w:val="both"/>
      </w:pPr>
      <w:r>
        <w:t>5.6. Аннулирование действия разрешения по решению суда осуществляется по заявлению уполномоченного органа в одном из следующих случаев:</w:t>
      </w:r>
    </w:p>
    <w:p w:rsidR="00C845BA" w:rsidRDefault="00C845BA">
      <w:pPr>
        <w:pStyle w:val="ConsPlusNormal"/>
        <w:spacing w:before="220"/>
        <w:ind w:firstLine="540"/>
        <w:jc w:val="both"/>
      </w:pPr>
      <w:r>
        <w:t>1) неисполнение перевозчиком выданного ему уполномоченным органом предписания об устранении выявленного нарушения в течение срока, на который было приостановлено действие разрешения, при этом приостановление действия разрешения продлевается до дня вступления в законную силу решения суда;</w:t>
      </w:r>
    </w:p>
    <w:p w:rsidR="00C845BA" w:rsidRDefault="00C845BA">
      <w:pPr>
        <w:pStyle w:val="ConsPlusNormal"/>
        <w:spacing w:before="220"/>
        <w:ind w:firstLine="540"/>
        <w:jc w:val="both"/>
      </w:pPr>
      <w:r>
        <w:t xml:space="preserve">2) совершение перевозчиком или водителем легкового такси, который является работником перевозчика, виновных действий, обусловленных нарушением любого из требований, предусмотренных Федеральным </w:t>
      </w:r>
      <w:hyperlink r:id="rId19">
        <w:r>
          <w:rPr>
            <w:color w:val="0000FF"/>
          </w:rPr>
          <w:t>законом</w:t>
        </w:r>
      </w:hyperlink>
      <w:r>
        <w:t xml:space="preserve"> N 580-ФЗ, результатом которых стало дорожно-транспортное происшествие, повлекшее смерть либо причинение тяжкого вреда здоровью пассажиров или третьих лиц, и которые установлены вступившим в законную силу приговором суда;</w:t>
      </w:r>
    </w:p>
    <w:p w:rsidR="00C845BA" w:rsidRDefault="00C845BA">
      <w:pPr>
        <w:pStyle w:val="ConsPlusNormal"/>
        <w:spacing w:before="220"/>
        <w:ind w:firstLine="540"/>
        <w:jc w:val="both"/>
      </w:pPr>
      <w:r>
        <w:t xml:space="preserve">3) поступление в уполномоченный орган Белгородской области от уполномоченного органа другого субъекта Российской Федерации о выявленном повторном в течение одного года нарушении перевозчиком любого из требований, предусмотренных </w:t>
      </w:r>
      <w:hyperlink r:id="rId20">
        <w:r>
          <w:rPr>
            <w:color w:val="0000FF"/>
          </w:rPr>
          <w:t>частями 4</w:t>
        </w:r>
      </w:hyperlink>
      <w:r>
        <w:t xml:space="preserve"> - </w:t>
      </w:r>
      <w:hyperlink r:id="rId21">
        <w:r>
          <w:rPr>
            <w:color w:val="0000FF"/>
          </w:rPr>
          <w:t>6 статьи 3</w:t>
        </w:r>
      </w:hyperlink>
      <w:r>
        <w:t xml:space="preserve"> Федерального закона N 580-ФЗ;</w:t>
      </w:r>
    </w:p>
    <w:p w:rsidR="00C845BA" w:rsidRDefault="00C845BA">
      <w:pPr>
        <w:pStyle w:val="ConsPlusNormal"/>
        <w:spacing w:before="220"/>
        <w:ind w:firstLine="540"/>
        <w:jc w:val="both"/>
      </w:pPr>
      <w:r>
        <w:lastRenderedPageBreak/>
        <w:t xml:space="preserve">4) систематическое (три раза и более в течение 1 года со дня получения перевозчиком разрешения) привлечение перевозчика к административной ответственности за совершение им административного правонарушения в отношении одного и того же требования из числа требований, предусмотренных </w:t>
      </w:r>
      <w:hyperlink r:id="rId22">
        <w:r>
          <w:rPr>
            <w:color w:val="0000FF"/>
          </w:rPr>
          <w:t>частью 1 статьи 9</w:t>
        </w:r>
      </w:hyperlink>
      <w:r>
        <w:t xml:space="preserve">, </w:t>
      </w:r>
      <w:hyperlink r:id="rId23">
        <w:r>
          <w:rPr>
            <w:color w:val="0000FF"/>
          </w:rPr>
          <w:t>частью 1</w:t>
        </w:r>
      </w:hyperlink>
      <w:r>
        <w:t xml:space="preserve">, </w:t>
      </w:r>
      <w:hyperlink r:id="rId24">
        <w:r>
          <w:rPr>
            <w:color w:val="0000FF"/>
          </w:rPr>
          <w:t>пунктами 1</w:t>
        </w:r>
      </w:hyperlink>
      <w:r>
        <w:t xml:space="preserve">, </w:t>
      </w:r>
      <w:hyperlink r:id="rId25">
        <w:r>
          <w:rPr>
            <w:color w:val="0000FF"/>
          </w:rPr>
          <w:t>3</w:t>
        </w:r>
      </w:hyperlink>
      <w:r>
        <w:t xml:space="preserve"> и </w:t>
      </w:r>
      <w:hyperlink r:id="rId26">
        <w:r>
          <w:rPr>
            <w:color w:val="0000FF"/>
          </w:rPr>
          <w:t>4 части 2 статьи 12</w:t>
        </w:r>
      </w:hyperlink>
      <w:r>
        <w:t xml:space="preserve"> Федерального закона N 580-ФЗ.</w:t>
      </w:r>
    </w:p>
    <w:p w:rsidR="00C845BA" w:rsidRDefault="00C845BA">
      <w:pPr>
        <w:pStyle w:val="ConsPlusNormal"/>
        <w:spacing w:before="220"/>
        <w:ind w:firstLine="540"/>
        <w:jc w:val="both"/>
      </w:pPr>
      <w:r>
        <w:t xml:space="preserve">5.7. Юридическое лицо, индивидуальный предприниматель, физическое лицо, в отношении которых судом принято решение об аннулировании действия разрешения по основаниям, предусмотренным </w:t>
      </w:r>
      <w:hyperlink r:id="rId27">
        <w:r>
          <w:rPr>
            <w:color w:val="0000FF"/>
          </w:rPr>
          <w:t>частью 8 статьи 8</w:t>
        </w:r>
      </w:hyperlink>
      <w:r>
        <w:t xml:space="preserve"> Федерального закона N 580-ФЗ, вправе вновь представить заявление о предоставлении разрешения не ранее чем через 1 год со дня вступления такого решения в законную силу.</w:t>
      </w:r>
    </w:p>
    <w:p w:rsidR="00C845BA" w:rsidRDefault="00C845BA">
      <w:pPr>
        <w:pStyle w:val="ConsPlusNormal"/>
        <w:jc w:val="both"/>
      </w:pPr>
    </w:p>
    <w:p w:rsidR="00C845BA" w:rsidRDefault="00C845BA">
      <w:pPr>
        <w:pStyle w:val="ConsPlusTitle"/>
        <w:jc w:val="center"/>
        <w:outlineLvl w:val="1"/>
      </w:pPr>
      <w:r>
        <w:t>VI. Порядок ведения регионального реестра легковых такси</w:t>
      </w:r>
    </w:p>
    <w:p w:rsidR="00C845BA" w:rsidRDefault="00C845BA">
      <w:pPr>
        <w:pStyle w:val="ConsPlusNormal"/>
        <w:jc w:val="both"/>
      </w:pPr>
    </w:p>
    <w:p w:rsidR="00C845BA" w:rsidRDefault="00C845BA">
      <w:pPr>
        <w:pStyle w:val="ConsPlusNormal"/>
        <w:ind w:firstLine="540"/>
        <w:jc w:val="both"/>
      </w:pPr>
      <w:r>
        <w:t>6.1. Владелец транспортного средства представляет в уполномоченный орган уведомление о внесении сведений в региональный реестр легковых такси (далее - реестр легковых такси).</w:t>
      </w:r>
    </w:p>
    <w:p w:rsidR="00C845BA" w:rsidRDefault="00C845BA">
      <w:pPr>
        <w:pStyle w:val="ConsPlusNormal"/>
        <w:spacing w:before="220"/>
        <w:ind w:firstLine="540"/>
        <w:jc w:val="both"/>
      </w:pPr>
      <w:r>
        <w:t>6.2. Форма уведомления о внесении сведений в реестр легковых такси устанавливается уполномоченным органом.</w:t>
      </w:r>
    </w:p>
    <w:p w:rsidR="00C845BA" w:rsidRDefault="00C845BA">
      <w:pPr>
        <w:pStyle w:val="ConsPlusNormal"/>
        <w:spacing w:before="220"/>
        <w:ind w:firstLine="540"/>
        <w:jc w:val="both"/>
      </w:pPr>
      <w:r>
        <w:t>6.3. К уведомлению прилагаются следующие документы:</w:t>
      </w:r>
    </w:p>
    <w:p w:rsidR="00C845BA" w:rsidRDefault="00C845BA">
      <w:pPr>
        <w:pStyle w:val="ConsPlusNormal"/>
        <w:spacing w:before="220"/>
        <w:ind w:firstLine="540"/>
        <w:jc w:val="both"/>
      </w:pPr>
      <w:r>
        <w:t>1) копия свидетельства о регистрации транспортного средства;</w:t>
      </w:r>
    </w:p>
    <w:p w:rsidR="00C845BA" w:rsidRDefault="00C845BA">
      <w:pPr>
        <w:pStyle w:val="ConsPlusNormal"/>
        <w:spacing w:before="220"/>
        <w:ind w:firstLine="540"/>
        <w:jc w:val="both"/>
      </w:pPr>
      <w:r>
        <w:t>2) копия договора, подтверждающего право владения и пользования транспортным средством (в случае, если транспортное средство не принадлежит заявителю на праве собственности);</w:t>
      </w:r>
    </w:p>
    <w:p w:rsidR="00C845BA" w:rsidRDefault="00C845BA">
      <w:pPr>
        <w:pStyle w:val="ConsPlusNormal"/>
        <w:spacing w:before="220"/>
        <w:ind w:firstLine="540"/>
        <w:jc w:val="both"/>
      </w:pPr>
      <w:r>
        <w:t>3) фотографическое изображение транспортного средства.</w:t>
      </w:r>
    </w:p>
    <w:p w:rsidR="00C845BA" w:rsidRDefault="00C845BA">
      <w:pPr>
        <w:pStyle w:val="ConsPlusNormal"/>
        <w:spacing w:before="220"/>
        <w:ind w:firstLine="540"/>
        <w:jc w:val="both"/>
      </w:pPr>
      <w:r>
        <w:t>6.4. Требования к фотографическому изображению транспортного средства:</w:t>
      </w:r>
    </w:p>
    <w:p w:rsidR="00C845BA" w:rsidRDefault="00C845BA">
      <w:pPr>
        <w:pStyle w:val="ConsPlusNormal"/>
        <w:spacing w:before="220"/>
        <w:ind w:firstLine="540"/>
        <w:jc w:val="both"/>
      </w:pPr>
      <w:r>
        <w:t>1) изображение должно быть цветным;</w:t>
      </w:r>
    </w:p>
    <w:p w:rsidR="00C845BA" w:rsidRDefault="00C845BA">
      <w:pPr>
        <w:pStyle w:val="ConsPlusNormal"/>
        <w:spacing w:before="220"/>
        <w:ind w:firstLine="540"/>
        <w:jc w:val="both"/>
      </w:pPr>
      <w:r>
        <w:t>2) не менее четырех видов транспортного средства, включающих вид спереди, сзади, боковые поверхности кузова;</w:t>
      </w:r>
    </w:p>
    <w:p w:rsidR="00C845BA" w:rsidRDefault="00C845BA">
      <w:pPr>
        <w:pStyle w:val="ConsPlusNormal"/>
        <w:spacing w:before="220"/>
        <w:ind w:firstLine="540"/>
        <w:jc w:val="both"/>
      </w:pPr>
      <w:r>
        <w:t xml:space="preserve">3) внешнее оформление автомобиля должно соответствовать требованиям, установленным </w:t>
      </w:r>
      <w:hyperlink r:id="rId28">
        <w:r>
          <w:rPr>
            <w:color w:val="0000FF"/>
          </w:rPr>
          <w:t>статьей 9</w:t>
        </w:r>
      </w:hyperlink>
      <w:r>
        <w:t xml:space="preserve"> Федерального закона N 580-ФЗ.</w:t>
      </w:r>
    </w:p>
    <w:p w:rsidR="00C845BA" w:rsidRDefault="00C845BA">
      <w:pPr>
        <w:pStyle w:val="ConsPlusNormal"/>
        <w:spacing w:before="220"/>
        <w:ind w:firstLine="540"/>
        <w:jc w:val="both"/>
      </w:pPr>
      <w:r>
        <w:t>6.5. Уведомление о внесении изменений в реестр легковых такси и прилагаемые к нему копии документов заявитель представляет в уполномоченный орган в срок, не превышающий 5 (пяти) рабочих дней со дня изменения ранее представленных сведений.</w:t>
      </w:r>
    </w:p>
    <w:p w:rsidR="00C845BA" w:rsidRDefault="00C845BA">
      <w:pPr>
        <w:pStyle w:val="ConsPlusNormal"/>
        <w:spacing w:before="220"/>
        <w:ind w:firstLine="540"/>
        <w:jc w:val="both"/>
      </w:pPr>
      <w:r>
        <w:t>6.6. Исключение сведений о транспортном средстве из реестра легковых такси осуществляется уполномоченным органом в следующих случаях:</w:t>
      </w:r>
    </w:p>
    <w:p w:rsidR="00C845BA" w:rsidRDefault="00C845BA">
      <w:pPr>
        <w:pStyle w:val="ConsPlusNormal"/>
        <w:spacing w:before="220"/>
        <w:ind w:firstLine="540"/>
        <w:jc w:val="both"/>
      </w:pPr>
      <w:bookmarkStart w:id="12" w:name="P171"/>
      <w:bookmarkEnd w:id="12"/>
      <w:r>
        <w:t xml:space="preserve">1) поступление в уполномоченный орган от собственника (арендодателя) транспортного средства, используемого перевозчиком в качестве легкового такси, сведений о прекращении у перевозчика права владения указанным транспортным средством. Данные сведения должны быть подтверждены собственником (арендодателем) транспортного средства посредством представления копии документа, подтверждающего право собственности или иное законное основание владения указанным транспортным средством, копии документа, удостоверяющего личность собственника (арендодателя) транспортного средства, либо заверенной юридическим лицом копии документа, удостоверяющего личность представителя юридического лица, и копии документа, подтверждающего полномочия представителя юридического лица действовать от </w:t>
      </w:r>
      <w:r>
        <w:lastRenderedPageBreak/>
        <w:t>имени этого юридического лица;</w:t>
      </w:r>
    </w:p>
    <w:p w:rsidR="00C845BA" w:rsidRDefault="00C845BA">
      <w:pPr>
        <w:pStyle w:val="ConsPlusNormal"/>
        <w:spacing w:before="220"/>
        <w:ind w:firstLine="540"/>
        <w:jc w:val="both"/>
      </w:pPr>
      <w:bookmarkStart w:id="13" w:name="P172"/>
      <w:bookmarkEnd w:id="13"/>
      <w:r>
        <w:t>2) поступление в уполномоченный орган сведений о снятии с государственного учета, прекращении регистрации транспортного средства, используемого перевозчиком в качестве легкового такси, либо об изменении собственника (владельца) указанного транспортного средства;</w:t>
      </w:r>
    </w:p>
    <w:p w:rsidR="00C845BA" w:rsidRDefault="00C845BA">
      <w:pPr>
        <w:pStyle w:val="ConsPlusNormal"/>
        <w:spacing w:before="220"/>
        <w:ind w:firstLine="540"/>
        <w:jc w:val="both"/>
      </w:pPr>
      <w:r>
        <w:t xml:space="preserve">3) нарушение исполнителем по договору об обеспечении осуществления деятельности по перевозке пассажиров и багажа легковым такси любого из требований, предусмотренных </w:t>
      </w:r>
      <w:hyperlink r:id="rId29">
        <w:r>
          <w:rPr>
            <w:color w:val="0000FF"/>
          </w:rPr>
          <w:t>пунктами 3</w:t>
        </w:r>
      </w:hyperlink>
      <w:r>
        <w:t xml:space="preserve"> - </w:t>
      </w:r>
      <w:hyperlink r:id="rId30">
        <w:r>
          <w:rPr>
            <w:color w:val="0000FF"/>
          </w:rPr>
          <w:t>5 части 1 статьи 13</w:t>
        </w:r>
      </w:hyperlink>
      <w:r>
        <w:t xml:space="preserve"> Федерального закона N 580-ФЗ;</w:t>
      </w:r>
    </w:p>
    <w:p w:rsidR="00C845BA" w:rsidRDefault="00C845BA">
      <w:pPr>
        <w:pStyle w:val="ConsPlusNormal"/>
        <w:spacing w:before="220"/>
        <w:ind w:firstLine="540"/>
        <w:jc w:val="both"/>
      </w:pPr>
      <w:r>
        <w:t xml:space="preserve">4) выявление уполномоченным органом недостоверных сведений в уведомлении, предусмотренном </w:t>
      </w:r>
      <w:hyperlink r:id="rId31">
        <w:r>
          <w:rPr>
            <w:color w:val="0000FF"/>
          </w:rPr>
          <w:t>частями 2</w:t>
        </w:r>
      </w:hyperlink>
      <w:r>
        <w:t xml:space="preserve"> и </w:t>
      </w:r>
      <w:hyperlink r:id="rId32">
        <w:r>
          <w:rPr>
            <w:color w:val="0000FF"/>
          </w:rPr>
          <w:t>3 статьи 10</w:t>
        </w:r>
      </w:hyperlink>
      <w:r>
        <w:t xml:space="preserve"> Федерального закона N 580-ФЗ;</w:t>
      </w:r>
    </w:p>
    <w:p w:rsidR="00C845BA" w:rsidRDefault="00C845BA">
      <w:pPr>
        <w:pStyle w:val="ConsPlusNormal"/>
        <w:spacing w:before="220"/>
        <w:ind w:firstLine="540"/>
        <w:jc w:val="both"/>
      </w:pPr>
      <w:r>
        <w:t>5) представление заявителем, который является собственником (владельцем) транспортного средства, в уполномоченный орган уведомления об исключении сведений из реестра легковых такси;</w:t>
      </w:r>
    </w:p>
    <w:p w:rsidR="00C845BA" w:rsidRDefault="00C845BA">
      <w:pPr>
        <w:pStyle w:val="ConsPlusNormal"/>
        <w:spacing w:before="220"/>
        <w:ind w:firstLine="540"/>
        <w:jc w:val="both"/>
      </w:pPr>
      <w:r>
        <w:t>6) отсутствие договора обязательного страхования гражданской ответственности владельца транспортного средства для перевозок легковым такси;</w:t>
      </w:r>
    </w:p>
    <w:p w:rsidR="00C845BA" w:rsidRDefault="00C845BA">
      <w:pPr>
        <w:pStyle w:val="ConsPlusNormal"/>
        <w:spacing w:before="220"/>
        <w:ind w:firstLine="540"/>
        <w:jc w:val="both"/>
      </w:pPr>
      <w:r>
        <w:t xml:space="preserve">7) неисполнение предписания уполномоченного органа об устранении нарушения требований к легковым такси, предусмотренных </w:t>
      </w:r>
      <w:hyperlink r:id="rId33">
        <w:r>
          <w:rPr>
            <w:color w:val="0000FF"/>
          </w:rPr>
          <w:t>статьей 9</w:t>
        </w:r>
      </w:hyperlink>
      <w:r>
        <w:t xml:space="preserve"> Федерального закона N 580-ФЗ.</w:t>
      </w:r>
    </w:p>
    <w:p w:rsidR="00C845BA" w:rsidRDefault="00C845BA">
      <w:pPr>
        <w:pStyle w:val="ConsPlusNormal"/>
        <w:spacing w:before="220"/>
        <w:ind w:firstLine="540"/>
        <w:jc w:val="both"/>
      </w:pPr>
      <w:r>
        <w:t>6.7. Внесение сведений в реестр легковых такси, их изменение или исключение из реестра легковых такси на основании уведомления владельца транспортного средства осуществляется уполномоченным органом в срок, не превышающий 1 (одного) рабочего дня со дня получения такого уведомления.</w:t>
      </w:r>
    </w:p>
    <w:p w:rsidR="00C845BA" w:rsidRDefault="00C845BA">
      <w:pPr>
        <w:pStyle w:val="ConsPlusNormal"/>
        <w:spacing w:before="220"/>
        <w:ind w:firstLine="540"/>
        <w:jc w:val="both"/>
      </w:pPr>
      <w:r>
        <w:t xml:space="preserve">6.8. При рассмотрении вопроса об исключении сведений о транспортном средстве из реестра легковых такси по основаниям, предусмотренным </w:t>
      </w:r>
      <w:hyperlink w:anchor="P171">
        <w:r>
          <w:rPr>
            <w:color w:val="0000FF"/>
          </w:rPr>
          <w:t>подпунктами 1</w:t>
        </w:r>
      </w:hyperlink>
      <w:r>
        <w:t xml:space="preserve"> и </w:t>
      </w:r>
      <w:hyperlink w:anchor="P172">
        <w:r>
          <w:rPr>
            <w:color w:val="0000FF"/>
          </w:rPr>
          <w:t>2 пункта 6.6 раздела VI</w:t>
        </w:r>
      </w:hyperlink>
      <w:r>
        <w:t xml:space="preserve"> Положения, срок принятия решения уполномоченным органом не должен превышать 5 (пяти) рабочих дней.</w:t>
      </w:r>
    </w:p>
    <w:p w:rsidR="00C845BA" w:rsidRDefault="00C845BA">
      <w:pPr>
        <w:pStyle w:val="ConsPlusNormal"/>
        <w:spacing w:before="220"/>
        <w:ind w:firstLine="540"/>
        <w:jc w:val="both"/>
      </w:pPr>
      <w:r>
        <w:t xml:space="preserve">6.9. Реестр легковых такси ведется в электронном виде с использованием федеральной государственной информационной системы легковых такси в соответствии с </w:t>
      </w:r>
      <w:hyperlink r:id="rId34">
        <w:r>
          <w:rPr>
            <w:color w:val="0000FF"/>
          </w:rPr>
          <w:t>Положением</w:t>
        </w:r>
      </w:hyperlink>
      <w:r>
        <w:t xml:space="preserve"> о федеральной государственной информационной системе легковых такси, утвержденным Постановлением Правительства Российской Федерации от 24 июля 2023 года N 1201.</w:t>
      </w:r>
    </w:p>
    <w:p w:rsidR="00C845BA" w:rsidRDefault="00C845BA">
      <w:pPr>
        <w:pStyle w:val="ConsPlusNormal"/>
        <w:spacing w:before="220"/>
        <w:ind w:firstLine="540"/>
        <w:jc w:val="both"/>
      </w:pPr>
      <w:r>
        <w:t>6.10. Внесение сведений в реестр легковых такси, их изменение и исключение из реестра легковых такси осуществляются без взимания платы.</w:t>
      </w:r>
    </w:p>
    <w:p w:rsidR="00C845BA" w:rsidRDefault="00C845BA">
      <w:pPr>
        <w:pStyle w:val="ConsPlusNormal"/>
        <w:jc w:val="both"/>
      </w:pPr>
    </w:p>
    <w:p w:rsidR="00C845BA" w:rsidRDefault="00C845BA">
      <w:pPr>
        <w:pStyle w:val="ConsPlusTitle"/>
        <w:jc w:val="center"/>
        <w:outlineLvl w:val="1"/>
      </w:pPr>
      <w:r>
        <w:t>VII. Порядок осуществления деятельности</w:t>
      </w:r>
    </w:p>
    <w:p w:rsidR="00C845BA" w:rsidRDefault="00C845BA">
      <w:pPr>
        <w:pStyle w:val="ConsPlusTitle"/>
        <w:jc w:val="center"/>
      </w:pPr>
      <w:r>
        <w:t>службы заказа легкового такси</w:t>
      </w:r>
    </w:p>
    <w:p w:rsidR="00C845BA" w:rsidRDefault="00C845BA">
      <w:pPr>
        <w:pStyle w:val="ConsPlusNormal"/>
        <w:jc w:val="both"/>
      </w:pPr>
    </w:p>
    <w:p w:rsidR="00C845BA" w:rsidRDefault="00C845BA">
      <w:pPr>
        <w:pStyle w:val="ConsPlusNormal"/>
        <w:ind w:firstLine="540"/>
        <w:jc w:val="both"/>
      </w:pPr>
      <w:r>
        <w:t xml:space="preserve">7.1. Право на осуществление деятельности в качестве службы заказа легкового такси на территории Белгородской области возникает у юридического лица или индивидуального предпринимателя с момента внесения уполномоченным органом в региональный реестр служб заказа легкового такси (далее - реестр служб заказа легкового такси) сведений, предусмотренных </w:t>
      </w:r>
      <w:hyperlink r:id="rId35">
        <w:r>
          <w:rPr>
            <w:color w:val="0000FF"/>
          </w:rPr>
          <w:t>частью 1 статьи 16</w:t>
        </w:r>
      </w:hyperlink>
      <w:r>
        <w:t xml:space="preserve"> Федерального закона N 580-ФЗ.</w:t>
      </w:r>
    </w:p>
    <w:p w:rsidR="00C845BA" w:rsidRDefault="00C845BA">
      <w:pPr>
        <w:pStyle w:val="ConsPlusNormal"/>
        <w:spacing w:before="220"/>
        <w:ind w:firstLine="540"/>
        <w:jc w:val="both"/>
      </w:pPr>
      <w:r>
        <w:t>7.2. Для внесения сведений в реестр служб заказа легкового такси юридические лица или индивидуальные предприниматели подают заявления в электронном виде с использованием Единого портала государственных и муниципальных услуг или на бумажном носителе в Многофункциональный центр по форме, утвержденной уполномоченным органом.</w:t>
      </w:r>
    </w:p>
    <w:p w:rsidR="00C845BA" w:rsidRDefault="00C845BA">
      <w:pPr>
        <w:pStyle w:val="ConsPlusNormal"/>
        <w:spacing w:before="220"/>
        <w:ind w:firstLine="540"/>
        <w:jc w:val="both"/>
      </w:pPr>
      <w:r>
        <w:t xml:space="preserve">7.3. Право на осуществление деятельности службы заказа легкового такси действует на </w:t>
      </w:r>
      <w:r>
        <w:lastRenderedPageBreak/>
        <w:t xml:space="preserve">территории Белгородской области в соответствии со </w:t>
      </w:r>
      <w:hyperlink r:id="rId36">
        <w:r>
          <w:rPr>
            <w:color w:val="0000FF"/>
          </w:rPr>
          <w:t>статьей 20</w:t>
        </w:r>
      </w:hyperlink>
      <w:r>
        <w:t xml:space="preserve"> закона Белгородской области N 80.</w:t>
      </w:r>
    </w:p>
    <w:p w:rsidR="00C845BA" w:rsidRDefault="00C845BA">
      <w:pPr>
        <w:pStyle w:val="ConsPlusNormal"/>
        <w:spacing w:before="220"/>
        <w:ind w:firstLine="540"/>
        <w:jc w:val="both"/>
      </w:pPr>
      <w:r>
        <w:t>7.4. Право на осуществление деятельности в качестве службы заказа легкового такси предоставляется без взимания платы.</w:t>
      </w:r>
    </w:p>
    <w:p w:rsidR="00C845BA" w:rsidRDefault="00C845BA">
      <w:pPr>
        <w:pStyle w:val="ConsPlusNormal"/>
        <w:spacing w:before="220"/>
        <w:ind w:firstLine="540"/>
        <w:jc w:val="both"/>
      </w:pPr>
      <w:r>
        <w:t>7.5. Индивидуальные предприниматели, осуществляющие деятельность в качестве службы заказа легкового такси, должны иметь место жительства на территории Белгородской области.</w:t>
      </w:r>
    </w:p>
    <w:p w:rsidR="00C845BA" w:rsidRDefault="00C845BA">
      <w:pPr>
        <w:pStyle w:val="ConsPlusNormal"/>
        <w:spacing w:before="220"/>
        <w:ind w:firstLine="540"/>
        <w:jc w:val="both"/>
      </w:pPr>
      <w:r>
        <w:t xml:space="preserve">7.6. Уполномоченный орган рассматривает заявление на предоставление права осуществлять деятельность службой заказа легкового такси в сроки, указанные в </w:t>
      </w:r>
      <w:hyperlink w:anchor="P82">
        <w:r>
          <w:rPr>
            <w:color w:val="0000FF"/>
          </w:rPr>
          <w:t>пунктах 3.3</w:t>
        </w:r>
      </w:hyperlink>
      <w:r>
        <w:t xml:space="preserve"> - </w:t>
      </w:r>
      <w:hyperlink w:anchor="P84">
        <w:r>
          <w:rPr>
            <w:color w:val="0000FF"/>
          </w:rPr>
          <w:t>3.5 раздела III</w:t>
        </w:r>
      </w:hyperlink>
      <w:r>
        <w:t xml:space="preserve"> Положения.</w:t>
      </w:r>
    </w:p>
    <w:p w:rsidR="00C845BA" w:rsidRDefault="00C845BA">
      <w:pPr>
        <w:pStyle w:val="ConsPlusNormal"/>
        <w:spacing w:before="220"/>
        <w:ind w:firstLine="540"/>
        <w:jc w:val="both"/>
      </w:pPr>
      <w:r>
        <w:t xml:space="preserve">7.7. Решение об отказе в предоставлении права на осуществление деятельности службы заказа легкового такси принимается по основаниям, указанным в </w:t>
      </w:r>
      <w:hyperlink r:id="rId37">
        <w:r>
          <w:rPr>
            <w:color w:val="0000FF"/>
          </w:rPr>
          <w:t>пункте 5 статьи 15</w:t>
        </w:r>
      </w:hyperlink>
      <w:r>
        <w:t xml:space="preserve"> Федерального закона N 580-ФЗ.</w:t>
      </w:r>
    </w:p>
    <w:p w:rsidR="00C845BA" w:rsidRDefault="00C845BA">
      <w:pPr>
        <w:pStyle w:val="ConsPlusNormal"/>
        <w:spacing w:before="220"/>
        <w:ind w:firstLine="540"/>
        <w:jc w:val="both"/>
      </w:pPr>
      <w:r>
        <w:t>7.8. В срок, не превышающий 1 (одного) рабочего дня со дня принятия решения об удовлетворении заявления или об отказе в удовлетворении заявления, уполномоченный орган направляет заявителю уведомление о принятии решения в форме электронного документа, подписанного усиленной квалифицированной электронной подписью должностного лица уполномоченного органа. В случае если заявление и прилагаемые к ним документы в уполномоченный орган были представлены заявителем через Многофункциональный центр на бумажном носителе, уполномоченный орган направляет заявителю уведомление через Многофункциональный центр.</w:t>
      </w:r>
    </w:p>
    <w:p w:rsidR="00C845BA" w:rsidRDefault="00C845BA">
      <w:pPr>
        <w:pStyle w:val="ConsPlusNormal"/>
        <w:spacing w:before="220"/>
        <w:ind w:firstLine="540"/>
        <w:jc w:val="both"/>
      </w:pPr>
      <w:r>
        <w:t>7.9. Уведомления о принятии решения об удовлетворении заявления или об отказе в удовлетворении заявления устанавливаются уполномоченным органом.</w:t>
      </w:r>
    </w:p>
    <w:p w:rsidR="00C845BA" w:rsidRDefault="00C845BA">
      <w:pPr>
        <w:pStyle w:val="ConsPlusNormal"/>
        <w:spacing w:before="220"/>
        <w:ind w:firstLine="540"/>
        <w:jc w:val="both"/>
      </w:pPr>
      <w:r>
        <w:t>7.10. Сведения о принятии решения о предоставлении права на осуществление деятельности службы заказа легкового такси на территории Белгородской области вносятся уполномоченным органом в реестр служб заказа легкового такси.</w:t>
      </w:r>
    </w:p>
    <w:p w:rsidR="00C845BA" w:rsidRDefault="00C845BA">
      <w:pPr>
        <w:pStyle w:val="ConsPlusNormal"/>
        <w:spacing w:before="220"/>
        <w:ind w:firstLine="540"/>
        <w:jc w:val="both"/>
      </w:pPr>
      <w:r>
        <w:t xml:space="preserve">7.11. Перечень сведений, вносимых в реестр служб заказа легкового такси, установлен </w:t>
      </w:r>
      <w:hyperlink r:id="rId38">
        <w:r>
          <w:rPr>
            <w:color w:val="0000FF"/>
          </w:rPr>
          <w:t>пунктом 1 статьи 16</w:t>
        </w:r>
      </w:hyperlink>
      <w:r>
        <w:t xml:space="preserve"> Федерального закона N 580-ФЗ.</w:t>
      </w:r>
    </w:p>
    <w:p w:rsidR="00C845BA" w:rsidRDefault="00C845BA">
      <w:pPr>
        <w:pStyle w:val="ConsPlusNormal"/>
        <w:spacing w:before="220"/>
        <w:ind w:firstLine="540"/>
        <w:jc w:val="both"/>
      </w:pPr>
      <w:r>
        <w:t xml:space="preserve">7.12. Реестр служб заказа легкового такси ведется в электронном виде с использованием федеральной государственной информационной системы легковых такси в соответствии с </w:t>
      </w:r>
      <w:hyperlink r:id="rId39">
        <w:r>
          <w:rPr>
            <w:color w:val="0000FF"/>
          </w:rPr>
          <w:t>Положением</w:t>
        </w:r>
      </w:hyperlink>
      <w:r>
        <w:t xml:space="preserve"> о федеральной государственной информационной системе легковых такси, утвержденным Постановлением Правительства Российской Федерации от 24 июля 2023 года N 1201.</w:t>
      </w:r>
    </w:p>
    <w:p w:rsidR="00C845BA" w:rsidRDefault="00C845BA">
      <w:pPr>
        <w:pStyle w:val="ConsPlusNormal"/>
        <w:spacing w:before="220"/>
        <w:ind w:firstLine="540"/>
        <w:jc w:val="both"/>
      </w:pPr>
      <w:r>
        <w:t xml:space="preserve">7.13. После получения права на осуществление деятельности службы заказа легкового такси и до начала осуществления этой деятельности служба заказа легкового такси обязана разместить на своем сайте в сети Интернет в случае, если предполагается осуществление этой деятельности с использованием указанной сети, информацию, указанную в </w:t>
      </w:r>
      <w:hyperlink r:id="rId40">
        <w:r>
          <w:rPr>
            <w:color w:val="0000FF"/>
          </w:rPr>
          <w:t>пункте 1 статьи 19</w:t>
        </w:r>
      </w:hyperlink>
      <w:r>
        <w:t xml:space="preserve"> Федерального закона N 580-ФЗ.</w:t>
      </w:r>
    </w:p>
    <w:p w:rsidR="00C845BA" w:rsidRDefault="00C845BA">
      <w:pPr>
        <w:pStyle w:val="ConsPlusNormal"/>
        <w:spacing w:before="220"/>
        <w:ind w:firstLine="540"/>
        <w:jc w:val="both"/>
      </w:pPr>
      <w:bookmarkStart w:id="14" w:name="P199"/>
      <w:bookmarkEnd w:id="14"/>
      <w:r>
        <w:t>7.14. В случае если служба заказа легкового такси не предполагает осуществлять свою деятельность с использованием сети Интернет, служба заказа легкового такси обязана до начала осуществления деятельности направлять информацию, указанную в пункте 1 статьи 19 Федерального закона N 580-ФЗ, в уполномоченный орган для размещения ее на официальном сайте уполномоченного органа в сети Интернет.</w:t>
      </w:r>
    </w:p>
    <w:p w:rsidR="00C845BA" w:rsidRDefault="00C845BA">
      <w:pPr>
        <w:pStyle w:val="ConsPlusNormal"/>
        <w:spacing w:before="220"/>
        <w:ind w:firstLine="540"/>
        <w:jc w:val="both"/>
      </w:pPr>
      <w:r>
        <w:t xml:space="preserve">7.15. Уполномоченный орган в срок, не превышающий 1 (одного) рабочего дня со дня получения информации, указанной в </w:t>
      </w:r>
      <w:hyperlink w:anchor="P199">
        <w:r>
          <w:rPr>
            <w:color w:val="0000FF"/>
          </w:rPr>
          <w:t>пункте 7.14 раздела VII</w:t>
        </w:r>
      </w:hyperlink>
      <w:r>
        <w:t xml:space="preserve"> Положения, размещает ее на своем сайте в сети Интернет.</w:t>
      </w:r>
    </w:p>
    <w:p w:rsidR="00C845BA" w:rsidRDefault="00C845BA">
      <w:pPr>
        <w:pStyle w:val="ConsPlusNormal"/>
        <w:spacing w:before="220"/>
        <w:ind w:firstLine="540"/>
        <w:jc w:val="both"/>
      </w:pPr>
      <w:r>
        <w:lastRenderedPageBreak/>
        <w:t xml:space="preserve">7.16. Служба заказа легкового такси при осуществлении своей деятельности обязана соблюдать требования, установленные </w:t>
      </w:r>
      <w:hyperlink r:id="rId41">
        <w:r>
          <w:rPr>
            <w:color w:val="0000FF"/>
          </w:rPr>
          <w:t>пунктом 3 статьи 19</w:t>
        </w:r>
      </w:hyperlink>
      <w:r>
        <w:t xml:space="preserve"> Федерального закона N 580-ФЗ.</w:t>
      </w:r>
    </w:p>
    <w:p w:rsidR="00C845BA" w:rsidRDefault="00C845BA">
      <w:pPr>
        <w:pStyle w:val="ConsPlusNormal"/>
        <w:spacing w:before="220"/>
        <w:ind w:firstLine="540"/>
        <w:jc w:val="both"/>
      </w:pPr>
      <w:bookmarkStart w:id="15" w:name="P202"/>
      <w:bookmarkEnd w:id="15"/>
      <w:r>
        <w:t>7.17. Внесение изменений в реестр служб заказа легкового такси осуществляется в одном из следующих случаев:</w:t>
      </w:r>
    </w:p>
    <w:p w:rsidR="00C845BA" w:rsidRDefault="00C845BA">
      <w:pPr>
        <w:pStyle w:val="ConsPlusNormal"/>
        <w:spacing w:before="220"/>
        <w:ind w:firstLine="540"/>
        <w:jc w:val="both"/>
      </w:pPr>
      <w:r>
        <w:t>1) реорганизация юридического лица;</w:t>
      </w:r>
    </w:p>
    <w:p w:rsidR="00C845BA" w:rsidRDefault="00C845BA">
      <w:pPr>
        <w:pStyle w:val="ConsPlusNormal"/>
        <w:spacing w:before="220"/>
        <w:ind w:firstLine="540"/>
        <w:jc w:val="both"/>
      </w:pPr>
      <w:r>
        <w:t>2) изменение наименования юридического лица;</w:t>
      </w:r>
    </w:p>
    <w:p w:rsidR="00C845BA" w:rsidRDefault="00C845BA">
      <w:pPr>
        <w:pStyle w:val="ConsPlusNormal"/>
        <w:spacing w:before="220"/>
        <w:ind w:firstLine="540"/>
        <w:jc w:val="both"/>
      </w:pPr>
      <w:r>
        <w:t>3) изменение адреса и (или) местонахождения юридического лица в пределах Белгородской области, а также создание филиала (представительства) при наличии в пределах Белгородской области, изменение его адреса и (или) местонахождения либо прекращение действия;</w:t>
      </w:r>
    </w:p>
    <w:p w:rsidR="00C845BA" w:rsidRDefault="00C845BA">
      <w:pPr>
        <w:pStyle w:val="ConsPlusNormal"/>
        <w:spacing w:before="220"/>
        <w:ind w:firstLine="540"/>
        <w:jc w:val="both"/>
      </w:pPr>
      <w:r>
        <w:t>4) изменение фамилии, имени и отчества (при наличии) индивидуального предпринимателя, осуществляющего деятельность службы заказа легкового такси;</w:t>
      </w:r>
    </w:p>
    <w:p w:rsidR="00C845BA" w:rsidRDefault="00C845BA">
      <w:pPr>
        <w:pStyle w:val="ConsPlusNormal"/>
        <w:spacing w:before="220"/>
        <w:ind w:firstLine="540"/>
        <w:jc w:val="both"/>
      </w:pPr>
      <w:r>
        <w:t>5) изменение места жительства индивидуального предпринимателя, осуществляющего деятельность службы заказа легкового такси;</w:t>
      </w:r>
    </w:p>
    <w:p w:rsidR="00C845BA" w:rsidRDefault="00C845BA">
      <w:pPr>
        <w:pStyle w:val="ConsPlusNormal"/>
        <w:spacing w:before="220"/>
        <w:ind w:firstLine="540"/>
        <w:jc w:val="both"/>
      </w:pPr>
      <w:r>
        <w:t>6) изменение способов приема и передачи заказов легкового такси (обеспечения доступа к информации);</w:t>
      </w:r>
    </w:p>
    <w:p w:rsidR="00C845BA" w:rsidRDefault="00C845BA">
      <w:pPr>
        <w:pStyle w:val="ConsPlusNormal"/>
        <w:spacing w:before="220"/>
        <w:ind w:firstLine="540"/>
        <w:jc w:val="both"/>
      </w:pPr>
      <w:r>
        <w:t>7) изменение адреса сайта службы заказа легкового такси в сети Интернет;</w:t>
      </w:r>
    </w:p>
    <w:p w:rsidR="00C845BA" w:rsidRDefault="00C845BA">
      <w:pPr>
        <w:pStyle w:val="ConsPlusNormal"/>
        <w:spacing w:before="220"/>
        <w:ind w:firstLine="540"/>
        <w:jc w:val="both"/>
      </w:pPr>
      <w:r>
        <w:t>8) изменение знака обслуживания и (или) коммерческого обозначения службы заказа легкового такси.</w:t>
      </w:r>
    </w:p>
    <w:p w:rsidR="00C845BA" w:rsidRDefault="00C845BA">
      <w:pPr>
        <w:pStyle w:val="ConsPlusNormal"/>
        <w:spacing w:before="220"/>
        <w:ind w:firstLine="540"/>
        <w:jc w:val="both"/>
      </w:pPr>
      <w:r>
        <w:t>7.18. К заявлению о внесении изменений в реестр служб заказа легкового такси прилагаются следующие документы:</w:t>
      </w:r>
    </w:p>
    <w:p w:rsidR="00C845BA" w:rsidRDefault="00C845BA">
      <w:pPr>
        <w:pStyle w:val="ConsPlusNormal"/>
        <w:spacing w:before="220"/>
        <w:ind w:firstLine="540"/>
        <w:jc w:val="both"/>
      </w:pPr>
      <w:r>
        <w:t>1) доверенность представителя заявителя, выданная в соответствии с гражданским законодательством (в случае обращения с данным заявлением представителя заявителя);</w:t>
      </w:r>
    </w:p>
    <w:p w:rsidR="00C845BA" w:rsidRDefault="00C845BA">
      <w:pPr>
        <w:pStyle w:val="ConsPlusNormal"/>
        <w:spacing w:before="220"/>
        <w:ind w:firstLine="540"/>
        <w:jc w:val="both"/>
      </w:pPr>
      <w:r>
        <w:t>2) копии документов, подтверждающих необходимость внесения изменений в реестр служб заказа;</w:t>
      </w:r>
    </w:p>
    <w:p w:rsidR="00C845BA" w:rsidRDefault="00C845BA">
      <w:pPr>
        <w:pStyle w:val="ConsPlusNormal"/>
        <w:spacing w:before="220"/>
        <w:ind w:firstLine="540"/>
        <w:jc w:val="both"/>
      </w:pPr>
      <w:r>
        <w:t>3) опись прилагаемых документов (в случае представления заявления на бумажном носителе).</w:t>
      </w:r>
    </w:p>
    <w:p w:rsidR="00C845BA" w:rsidRDefault="00C845BA">
      <w:pPr>
        <w:pStyle w:val="ConsPlusNormal"/>
        <w:spacing w:before="220"/>
        <w:ind w:firstLine="540"/>
        <w:jc w:val="both"/>
      </w:pPr>
      <w:r>
        <w:t xml:space="preserve">7.19. Заявление о внесении изменений в реестр служб заказа легкового такси представляется в уполномоченный орган в срок, не превышающий 5 (пяти) рабочих дней со дня наступления любого из обстоятельств, указанных в </w:t>
      </w:r>
      <w:hyperlink w:anchor="P202">
        <w:r>
          <w:rPr>
            <w:color w:val="0000FF"/>
          </w:rPr>
          <w:t>пункте 7.17 раздела VII</w:t>
        </w:r>
      </w:hyperlink>
      <w:r>
        <w:t xml:space="preserve"> Положения.</w:t>
      </w:r>
    </w:p>
    <w:p w:rsidR="00C845BA" w:rsidRDefault="00C845BA">
      <w:pPr>
        <w:pStyle w:val="ConsPlusNormal"/>
        <w:spacing w:before="220"/>
        <w:ind w:firstLine="540"/>
        <w:jc w:val="both"/>
      </w:pPr>
      <w:r>
        <w:t xml:space="preserve">7.20. Уполномоченный орган рассматривает заявление о внесении изменений в реестр служб заказа легкового такси в сроки, указанные в </w:t>
      </w:r>
      <w:hyperlink w:anchor="P82">
        <w:r>
          <w:rPr>
            <w:color w:val="0000FF"/>
          </w:rPr>
          <w:t>пунктах 3.3</w:t>
        </w:r>
      </w:hyperlink>
      <w:r>
        <w:t xml:space="preserve"> - </w:t>
      </w:r>
      <w:hyperlink w:anchor="P84">
        <w:r>
          <w:rPr>
            <w:color w:val="0000FF"/>
          </w:rPr>
          <w:t>3.5 раздела III</w:t>
        </w:r>
      </w:hyperlink>
      <w:r>
        <w:t xml:space="preserve"> Положения.</w:t>
      </w:r>
    </w:p>
    <w:p w:rsidR="00C845BA" w:rsidRDefault="00C845BA">
      <w:pPr>
        <w:pStyle w:val="ConsPlusNormal"/>
        <w:spacing w:before="220"/>
        <w:ind w:firstLine="540"/>
        <w:jc w:val="both"/>
      </w:pPr>
      <w:r>
        <w:t>7.21. Решение об отказе во внесении изменений в реестр служб заказа легкового такси принимается при предоставлении заявителем недостоверных сведений.</w:t>
      </w:r>
    </w:p>
    <w:p w:rsidR="00C845BA" w:rsidRDefault="00C845BA">
      <w:pPr>
        <w:pStyle w:val="ConsPlusNormal"/>
        <w:spacing w:before="220"/>
        <w:ind w:firstLine="540"/>
        <w:jc w:val="both"/>
      </w:pPr>
      <w:r>
        <w:t xml:space="preserve">7.22. Приостановление действия права на осуществление деятельности службы заказа легкового такси осуществляется уполномоченным органом в случае неисполнения службой заказа легкового такси обязанности по подаче заявления о внесении изменений в реестр служб заказа легкового такси в течение 5 (пяти) рабочих дней со дня наступления любого из обстоятельств, указанных в </w:t>
      </w:r>
      <w:hyperlink w:anchor="P202">
        <w:r>
          <w:rPr>
            <w:color w:val="0000FF"/>
          </w:rPr>
          <w:t>пункте 7.17 раздела VII</w:t>
        </w:r>
      </w:hyperlink>
      <w:r>
        <w:t xml:space="preserve"> Положения.</w:t>
      </w:r>
    </w:p>
    <w:p w:rsidR="00C845BA" w:rsidRDefault="00C845BA">
      <w:pPr>
        <w:pStyle w:val="ConsPlusNormal"/>
        <w:spacing w:before="220"/>
        <w:ind w:firstLine="540"/>
        <w:jc w:val="both"/>
      </w:pPr>
      <w:r>
        <w:t xml:space="preserve">7.23. Деятельность службы заказа легкового такси может осуществляться непосредственно </w:t>
      </w:r>
      <w:r>
        <w:lastRenderedPageBreak/>
        <w:t xml:space="preserve">перевозчиком для обеспечения только его деятельности, за исключением физического лица. В этом случае заказы легкового такси должны предоставляться только водителям легковых такси, являющимся работниками перевозчика. Предоставление перевозчику права на осуществление деятельности службы заказа легкового такси с учетом требований Федерального </w:t>
      </w:r>
      <w:hyperlink r:id="rId42">
        <w:r>
          <w:rPr>
            <w:color w:val="0000FF"/>
          </w:rPr>
          <w:t>закона</w:t>
        </w:r>
      </w:hyperlink>
      <w:r>
        <w:t xml:space="preserve"> N 580-ФЗ не требуется.</w:t>
      </w:r>
    </w:p>
    <w:p w:rsidR="00C845BA" w:rsidRDefault="00C845BA">
      <w:pPr>
        <w:pStyle w:val="ConsPlusNormal"/>
        <w:jc w:val="both"/>
      </w:pPr>
    </w:p>
    <w:p w:rsidR="00C845BA" w:rsidRDefault="00C845BA">
      <w:pPr>
        <w:pStyle w:val="ConsPlusTitle"/>
        <w:jc w:val="center"/>
        <w:outlineLvl w:val="1"/>
      </w:pPr>
      <w:r>
        <w:t>VIII. Порядок предоставления уведомления о заключении</w:t>
      </w:r>
    </w:p>
    <w:p w:rsidR="00C845BA" w:rsidRDefault="00C845BA">
      <w:pPr>
        <w:pStyle w:val="ConsPlusTitle"/>
        <w:jc w:val="center"/>
      </w:pPr>
      <w:r>
        <w:t>договора об обеспечении осуществления деятельности</w:t>
      </w:r>
    </w:p>
    <w:p w:rsidR="00C845BA" w:rsidRDefault="00C845BA">
      <w:pPr>
        <w:pStyle w:val="ConsPlusTitle"/>
        <w:jc w:val="center"/>
      </w:pPr>
      <w:r>
        <w:t>по перевозке пассажиров и багажа легковым такси</w:t>
      </w:r>
    </w:p>
    <w:p w:rsidR="00C845BA" w:rsidRDefault="00C845BA">
      <w:pPr>
        <w:pStyle w:val="ConsPlusNormal"/>
        <w:jc w:val="both"/>
      </w:pPr>
    </w:p>
    <w:p w:rsidR="00C845BA" w:rsidRDefault="00C845BA">
      <w:pPr>
        <w:pStyle w:val="ConsPlusNormal"/>
        <w:ind w:firstLine="540"/>
        <w:jc w:val="both"/>
      </w:pPr>
      <w:r>
        <w:t xml:space="preserve">8.1. Перевозчик, являющийся физическим лицом, заключивший с юридическим лицом или индивидуальным предпринимателем договор об обеспечении осуществления деятельности по перевозке пассажиров и багажа легковым такси (далее - договор об обеспечении), предусмотренный </w:t>
      </w:r>
      <w:hyperlink r:id="rId43">
        <w:r>
          <w:rPr>
            <w:color w:val="0000FF"/>
          </w:rPr>
          <w:t>статьей 13</w:t>
        </w:r>
      </w:hyperlink>
      <w:r>
        <w:t xml:space="preserve"> Федерального закона N 580-ФЗ, и получивший в пользование легковое такси, сведения о котором внесены в реестр легковых такси Белгородской области, направляет в течение 3 (трех) рабочих дней с момента заключения договора об обеспечении уведомления о предоставлении ему в пользование легкового такси.</w:t>
      </w:r>
    </w:p>
    <w:p w:rsidR="00C845BA" w:rsidRDefault="00C845BA">
      <w:pPr>
        <w:pStyle w:val="ConsPlusNormal"/>
        <w:spacing w:before="220"/>
        <w:ind w:firstLine="540"/>
        <w:jc w:val="both"/>
      </w:pPr>
      <w:r>
        <w:t xml:space="preserve">8.2. </w:t>
      </w:r>
      <w:hyperlink w:anchor="P246">
        <w:r>
          <w:rPr>
            <w:color w:val="0000FF"/>
          </w:rPr>
          <w:t>Уведомление</w:t>
        </w:r>
      </w:hyperlink>
      <w:r>
        <w:t xml:space="preserve"> о предоставлении в пользование легкого такси оформляется по форме согласно приложению к Положению и направляется в уполномоченный орган в электронном виде.</w:t>
      </w:r>
    </w:p>
    <w:p w:rsidR="00C845BA" w:rsidRDefault="00C845BA">
      <w:pPr>
        <w:pStyle w:val="ConsPlusNormal"/>
        <w:spacing w:before="220"/>
        <w:ind w:firstLine="540"/>
        <w:jc w:val="both"/>
      </w:pPr>
      <w:r>
        <w:t>8.3. К уведомлению прилагаются:</w:t>
      </w:r>
    </w:p>
    <w:p w:rsidR="00C845BA" w:rsidRDefault="00C845BA">
      <w:pPr>
        <w:pStyle w:val="ConsPlusNormal"/>
        <w:spacing w:before="220"/>
        <w:ind w:firstLine="540"/>
        <w:jc w:val="both"/>
      </w:pPr>
      <w:r>
        <w:t>1) копия договора об обеспечении;</w:t>
      </w:r>
    </w:p>
    <w:p w:rsidR="00C845BA" w:rsidRDefault="00C845BA">
      <w:pPr>
        <w:pStyle w:val="ConsPlusNormal"/>
        <w:spacing w:before="220"/>
        <w:ind w:firstLine="540"/>
        <w:jc w:val="both"/>
      </w:pPr>
      <w:r>
        <w:t>2) согласие на обработку персональных данных.</w:t>
      </w:r>
    </w:p>
    <w:p w:rsidR="00C845BA" w:rsidRDefault="00C845BA">
      <w:pPr>
        <w:pStyle w:val="ConsPlusNormal"/>
        <w:spacing w:before="220"/>
        <w:ind w:firstLine="540"/>
        <w:jc w:val="both"/>
      </w:pPr>
      <w:r>
        <w:t>8.4. Уполномоченный орган осуществляет учет полученных уведомлений о предоставлении в пользование легкового такси путем ведения журнала учета в электронном виде.</w:t>
      </w:r>
    </w:p>
    <w:p w:rsidR="00C845BA" w:rsidRDefault="00C845BA">
      <w:pPr>
        <w:pStyle w:val="ConsPlusNormal"/>
        <w:jc w:val="both"/>
      </w:pPr>
    </w:p>
    <w:p w:rsidR="00C845BA" w:rsidRDefault="00C845BA">
      <w:pPr>
        <w:pStyle w:val="ConsPlusNormal"/>
        <w:jc w:val="both"/>
      </w:pPr>
    </w:p>
    <w:p w:rsidR="00C845BA" w:rsidRDefault="00C845BA">
      <w:pPr>
        <w:pStyle w:val="ConsPlusNormal"/>
        <w:jc w:val="both"/>
      </w:pPr>
    </w:p>
    <w:p w:rsidR="00C845BA" w:rsidRDefault="00C845BA">
      <w:pPr>
        <w:pStyle w:val="ConsPlusNormal"/>
        <w:jc w:val="both"/>
      </w:pPr>
    </w:p>
    <w:p w:rsidR="00C845BA" w:rsidRDefault="00C845BA">
      <w:pPr>
        <w:pStyle w:val="ConsPlusNormal"/>
        <w:jc w:val="both"/>
      </w:pPr>
    </w:p>
    <w:p w:rsidR="00C845BA" w:rsidRDefault="00C845BA">
      <w:pPr>
        <w:pStyle w:val="ConsPlusNormal"/>
        <w:jc w:val="right"/>
        <w:outlineLvl w:val="1"/>
      </w:pPr>
      <w:r>
        <w:t>Приложение</w:t>
      </w:r>
    </w:p>
    <w:p w:rsidR="00C845BA" w:rsidRDefault="00C845BA">
      <w:pPr>
        <w:pStyle w:val="ConsPlusNormal"/>
        <w:jc w:val="right"/>
      </w:pPr>
      <w:r>
        <w:t>к Положению об организации транспортного обслуживания</w:t>
      </w:r>
    </w:p>
    <w:p w:rsidR="00C845BA" w:rsidRDefault="00C845BA">
      <w:pPr>
        <w:pStyle w:val="ConsPlusNormal"/>
        <w:jc w:val="right"/>
      </w:pPr>
      <w:r>
        <w:t>легковым такси на территории Белгородской области</w:t>
      </w:r>
    </w:p>
    <w:p w:rsidR="00C845BA" w:rsidRDefault="00C845B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14"/>
        <w:gridCol w:w="165"/>
        <w:gridCol w:w="4592"/>
      </w:tblGrid>
      <w:tr w:rsidR="00C845BA">
        <w:tc>
          <w:tcPr>
            <w:tcW w:w="4479" w:type="dxa"/>
            <w:gridSpan w:val="2"/>
            <w:tcBorders>
              <w:top w:val="nil"/>
              <w:left w:val="nil"/>
              <w:bottom w:val="nil"/>
              <w:right w:val="nil"/>
            </w:tcBorders>
          </w:tcPr>
          <w:p w:rsidR="00C845BA" w:rsidRDefault="00C845BA">
            <w:pPr>
              <w:pStyle w:val="ConsPlusNormal"/>
            </w:pPr>
          </w:p>
        </w:tc>
        <w:tc>
          <w:tcPr>
            <w:tcW w:w="4592" w:type="dxa"/>
            <w:tcBorders>
              <w:top w:val="nil"/>
              <w:left w:val="nil"/>
              <w:bottom w:val="nil"/>
              <w:right w:val="nil"/>
            </w:tcBorders>
          </w:tcPr>
          <w:p w:rsidR="00C845BA" w:rsidRDefault="00C845BA">
            <w:pPr>
              <w:pStyle w:val="ConsPlusNormal"/>
            </w:pPr>
            <w:r>
              <w:t>В ___________________________________</w:t>
            </w:r>
          </w:p>
          <w:p w:rsidR="00C845BA" w:rsidRDefault="00C845BA">
            <w:pPr>
              <w:pStyle w:val="ConsPlusNormal"/>
              <w:jc w:val="center"/>
            </w:pPr>
            <w:r>
              <w:t>(наименование уполномоченного органа)</w:t>
            </w:r>
          </w:p>
          <w:p w:rsidR="00C845BA" w:rsidRDefault="00C845BA">
            <w:pPr>
              <w:pStyle w:val="ConsPlusNormal"/>
            </w:pPr>
            <w:r>
              <w:t>Кому: ______________________________</w:t>
            </w:r>
          </w:p>
          <w:p w:rsidR="00C845BA" w:rsidRDefault="00C845BA">
            <w:pPr>
              <w:pStyle w:val="ConsPlusNormal"/>
              <w:jc w:val="center"/>
            </w:pPr>
            <w:r>
              <w:t>(руководителю уполномоченного органа)</w:t>
            </w:r>
          </w:p>
        </w:tc>
      </w:tr>
      <w:tr w:rsidR="00C845BA">
        <w:tc>
          <w:tcPr>
            <w:tcW w:w="9071" w:type="dxa"/>
            <w:gridSpan w:val="3"/>
            <w:tcBorders>
              <w:top w:val="nil"/>
              <w:left w:val="nil"/>
              <w:bottom w:val="nil"/>
              <w:right w:val="nil"/>
            </w:tcBorders>
          </w:tcPr>
          <w:p w:rsidR="00C845BA" w:rsidRDefault="00C845BA">
            <w:pPr>
              <w:pStyle w:val="ConsPlusNormal"/>
            </w:pPr>
          </w:p>
        </w:tc>
      </w:tr>
      <w:tr w:rsidR="00C845BA">
        <w:tc>
          <w:tcPr>
            <w:tcW w:w="9071" w:type="dxa"/>
            <w:gridSpan w:val="3"/>
            <w:tcBorders>
              <w:top w:val="nil"/>
              <w:left w:val="nil"/>
              <w:bottom w:val="nil"/>
              <w:right w:val="nil"/>
            </w:tcBorders>
          </w:tcPr>
          <w:p w:rsidR="00C845BA" w:rsidRDefault="00C845BA">
            <w:pPr>
              <w:pStyle w:val="ConsPlusNormal"/>
              <w:jc w:val="center"/>
            </w:pPr>
            <w:bookmarkStart w:id="16" w:name="P246"/>
            <w:bookmarkEnd w:id="16"/>
            <w:r>
              <w:t>УВЕДОМЛЕНИЕ</w:t>
            </w:r>
          </w:p>
          <w:p w:rsidR="00C845BA" w:rsidRDefault="00C845BA">
            <w:pPr>
              <w:pStyle w:val="ConsPlusNormal"/>
              <w:jc w:val="center"/>
            </w:pPr>
            <w:r>
              <w:t>о предоставлении в пользование легкового такси</w:t>
            </w:r>
          </w:p>
        </w:tc>
      </w:tr>
      <w:tr w:rsidR="00C845BA">
        <w:tc>
          <w:tcPr>
            <w:tcW w:w="9071" w:type="dxa"/>
            <w:gridSpan w:val="3"/>
            <w:tcBorders>
              <w:top w:val="nil"/>
              <w:left w:val="nil"/>
              <w:bottom w:val="single" w:sz="4" w:space="0" w:color="auto"/>
              <w:right w:val="nil"/>
            </w:tcBorders>
          </w:tcPr>
          <w:p w:rsidR="00C845BA" w:rsidRDefault="00C845BA">
            <w:pPr>
              <w:pStyle w:val="ConsPlusNormal"/>
            </w:pPr>
          </w:p>
        </w:tc>
      </w:tr>
      <w:tr w:rsidR="00C845BA">
        <w:tblPrEx>
          <w:tblBorders>
            <w:insideH w:val="single" w:sz="4" w:space="0" w:color="auto"/>
          </w:tblBorders>
        </w:tblPrEx>
        <w:tc>
          <w:tcPr>
            <w:tcW w:w="9071" w:type="dxa"/>
            <w:gridSpan w:val="3"/>
            <w:tcBorders>
              <w:top w:val="single" w:sz="4" w:space="0" w:color="auto"/>
              <w:left w:val="nil"/>
              <w:bottom w:val="single" w:sz="4" w:space="0" w:color="auto"/>
              <w:right w:val="nil"/>
            </w:tcBorders>
          </w:tcPr>
          <w:p w:rsidR="00C845BA" w:rsidRDefault="00C845BA">
            <w:pPr>
              <w:pStyle w:val="ConsPlusNormal"/>
            </w:pPr>
          </w:p>
        </w:tc>
      </w:tr>
      <w:tr w:rsidR="00C845BA">
        <w:tc>
          <w:tcPr>
            <w:tcW w:w="9071" w:type="dxa"/>
            <w:gridSpan w:val="3"/>
            <w:tcBorders>
              <w:top w:val="single" w:sz="4" w:space="0" w:color="auto"/>
              <w:left w:val="nil"/>
              <w:bottom w:val="nil"/>
              <w:right w:val="nil"/>
            </w:tcBorders>
          </w:tcPr>
          <w:p w:rsidR="00C845BA" w:rsidRDefault="00C845BA">
            <w:pPr>
              <w:pStyle w:val="ConsPlusNormal"/>
              <w:jc w:val="center"/>
            </w:pPr>
            <w:r>
              <w:t>(фамилия, имя, отчество (при наличии) физического лица)</w:t>
            </w:r>
          </w:p>
        </w:tc>
      </w:tr>
      <w:tr w:rsidR="00C845BA">
        <w:tc>
          <w:tcPr>
            <w:tcW w:w="9071" w:type="dxa"/>
            <w:gridSpan w:val="3"/>
            <w:tcBorders>
              <w:top w:val="nil"/>
              <w:left w:val="nil"/>
              <w:bottom w:val="nil"/>
              <w:right w:val="nil"/>
            </w:tcBorders>
          </w:tcPr>
          <w:p w:rsidR="00C845BA" w:rsidRDefault="00C845BA">
            <w:pPr>
              <w:pStyle w:val="ConsPlusNormal"/>
              <w:jc w:val="both"/>
            </w:pPr>
            <w:r>
              <w:t>Адрес места жительства (физического лица): ___________________________________</w:t>
            </w:r>
          </w:p>
        </w:tc>
      </w:tr>
      <w:tr w:rsidR="00C845BA">
        <w:tc>
          <w:tcPr>
            <w:tcW w:w="9071" w:type="dxa"/>
            <w:gridSpan w:val="3"/>
            <w:tcBorders>
              <w:top w:val="nil"/>
              <w:left w:val="nil"/>
              <w:bottom w:val="single" w:sz="4" w:space="0" w:color="auto"/>
              <w:right w:val="nil"/>
            </w:tcBorders>
          </w:tcPr>
          <w:p w:rsidR="00C845BA" w:rsidRDefault="00C845BA">
            <w:pPr>
              <w:pStyle w:val="ConsPlusNormal"/>
            </w:pPr>
          </w:p>
        </w:tc>
      </w:tr>
      <w:tr w:rsidR="00C845BA">
        <w:tc>
          <w:tcPr>
            <w:tcW w:w="9071" w:type="dxa"/>
            <w:gridSpan w:val="3"/>
            <w:tcBorders>
              <w:top w:val="single" w:sz="4" w:space="0" w:color="auto"/>
              <w:left w:val="nil"/>
              <w:bottom w:val="nil"/>
              <w:right w:val="nil"/>
            </w:tcBorders>
          </w:tcPr>
          <w:p w:rsidR="00C845BA" w:rsidRDefault="00C845BA">
            <w:pPr>
              <w:pStyle w:val="ConsPlusNormal"/>
              <w:jc w:val="both"/>
            </w:pPr>
            <w:r>
              <w:t>ИНН: ____________________________________________________________________</w:t>
            </w:r>
          </w:p>
          <w:p w:rsidR="00C845BA" w:rsidRDefault="00C845BA">
            <w:pPr>
              <w:pStyle w:val="ConsPlusNormal"/>
              <w:jc w:val="center"/>
            </w:pPr>
            <w:r>
              <w:t>(идентификационный номер налогоплательщика)</w:t>
            </w:r>
          </w:p>
          <w:p w:rsidR="00C845BA" w:rsidRDefault="00C845BA">
            <w:pPr>
              <w:pStyle w:val="ConsPlusNormal"/>
              <w:jc w:val="both"/>
            </w:pPr>
            <w:r>
              <w:t>Телефонный номер: ________________________________________________________</w:t>
            </w:r>
          </w:p>
          <w:p w:rsidR="00C845BA" w:rsidRDefault="00C845BA">
            <w:pPr>
              <w:pStyle w:val="ConsPlusNormal"/>
              <w:jc w:val="both"/>
            </w:pPr>
            <w:r>
              <w:t>Адрес электронной почты (при наличии): _____________________________________</w:t>
            </w:r>
          </w:p>
          <w:p w:rsidR="00C845BA" w:rsidRDefault="00C845BA">
            <w:pPr>
              <w:pStyle w:val="ConsPlusNormal"/>
            </w:pPr>
          </w:p>
          <w:p w:rsidR="00C845BA" w:rsidRDefault="00C845BA">
            <w:pPr>
              <w:pStyle w:val="ConsPlusNormal"/>
              <w:jc w:val="both"/>
            </w:pPr>
            <w:r>
              <w:t>В соответствии с договором об обеспечении осуществления деятельности по перевозке пассажиров и багажа легковым такси от "___" ________ 20__ г. N __________ сроком действия до "__" _________ 20__ г. мне предоставлено в пользование легковое такси:</w:t>
            </w:r>
          </w:p>
          <w:p w:rsidR="00C845BA" w:rsidRDefault="00C845BA">
            <w:pPr>
              <w:pStyle w:val="ConsPlusNormal"/>
              <w:jc w:val="both"/>
            </w:pPr>
            <w:r>
              <w:t>номер записи в региональном реестре легковых такси: __________________________,</w:t>
            </w:r>
          </w:p>
          <w:p w:rsidR="00C845BA" w:rsidRDefault="00C845BA">
            <w:pPr>
              <w:pStyle w:val="ConsPlusNormal"/>
              <w:jc w:val="both"/>
            </w:pPr>
            <w:r>
              <w:t>марка: __________________________, модель: _________________________________,</w:t>
            </w:r>
          </w:p>
          <w:p w:rsidR="00C845BA" w:rsidRDefault="00C845BA">
            <w:pPr>
              <w:pStyle w:val="ConsPlusNormal"/>
              <w:jc w:val="both"/>
            </w:pPr>
            <w:r>
              <w:t>государственный регистрационный номер легкового такси: ______________________,</w:t>
            </w:r>
          </w:p>
          <w:p w:rsidR="00C845BA" w:rsidRDefault="00C845BA">
            <w:pPr>
              <w:pStyle w:val="ConsPlusNormal"/>
              <w:jc w:val="both"/>
            </w:pPr>
            <w:r>
              <w:t>идентификационный номер (VIN) (либо идентификационный номер его основного компонента в случае отсутствия идентификационного номера):</w:t>
            </w:r>
          </w:p>
        </w:tc>
      </w:tr>
      <w:tr w:rsidR="00C845BA">
        <w:tc>
          <w:tcPr>
            <w:tcW w:w="9071" w:type="dxa"/>
            <w:gridSpan w:val="3"/>
            <w:tcBorders>
              <w:top w:val="nil"/>
              <w:left w:val="nil"/>
              <w:bottom w:val="single" w:sz="4" w:space="0" w:color="auto"/>
              <w:right w:val="nil"/>
            </w:tcBorders>
          </w:tcPr>
          <w:p w:rsidR="00C845BA" w:rsidRDefault="00C845BA">
            <w:pPr>
              <w:pStyle w:val="ConsPlusNormal"/>
            </w:pPr>
          </w:p>
        </w:tc>
      </w:tr>
      <w:tr w:rsidR="00C845BA">
        <w:tc>
          <w:tcPr>
            <w:tcW w:w="9071" w:type="dxa"/>
            <w:gridSpan w:val="3"/>
            <w:tcBorders>
              <w:top w:val="single" w:sz="4" w:space="0" w:color="auto"/>
              <w:left w:val="nil"/>
              <w:bottom w:val="nil"/>
              <w:right w:val="nil"/>
            </w:tcBorders>
          </w:tcPr>
          <w:p w:rsidR="00C845BA" w:rsidRDefault="00C845BA">
            <w:pPr>
              <w:pStyle w:val="ConsPlusNormal"/>
              <w:jc w:val="both"/>
            </w:pPr>
          </w:p>
        </w:tc>
      </w:tr>
      <w:tr w:rsidR="00C845BA">
        <w:tc>
          <w:tcPr>
            <w:tcW w:w="4314" w:type="dxa"/>
            <w:tcBorders>
              <w:top w:val="nil"/>
              <w:left w:val="nil"/>
              <w:bottom w:val="nil"/>
              <w:right w:val="nil"/>
            </w:tcBorders>
          </w:tcPr>
          <w:p w:rsidR="00C845BA" w:rsidRDefault="00C845BA">
            <w:pPr>
              <w:pStyle w:val="ConsPlusNormal"/>
              <w:jc w:val="both"/>
            </w:pPr>
            <w:r>
              <w:t>"___" ______________ 20___ г.</w:t>
            </w:r>
          </w:p>
        </w:tc>
        <w:tc>
          <w:tcPr>
            <w:tcW w:w="4757" w:type="dxa"/>
            <w:gridSpan w:val="2"/>
            <w:tcBorders>
              <w:top w:val="nil"/>
              <w:left w:val="nil"/>
              <w:bottom w:val="nil"/>
              <w:right w:val="nil"/>
            </w:tcBorders>
          </w:tcPr>
          <w:p w:rsidR="00C845BA" w:rsidRDefault="00C845BA">
            <w:pPr>
              <w:pStyle w:val="ConsPlusNormal"/>
              <w:jc w:val="center"/>
            </w:pPr>
            <w:r>
              <w:t>______________</w:t>
            </w:r>
          </w:p>
          <w:p w:rsidR="00C845BA" w:rsidRDefault="00C845BA">
            <w:pPr>
              <w:pStyle w:val="ConsPlusNormal"/>
              <w:jc w:val="center"/>
            </w:pPr>
            <w:r>
              <w:t>(подпись)</w:t>
            </w:r>
          </w:p>
        </w:tc>
      </w:tr>
      <w:tr w:rsidR="00C845BA">
        <w:tc>
          <w:tcPr>
            <w:tcW w:w="9071" w:type="dxa"/>
            <w:gridSpan w:val="3"/>
            <w:tcBorders>
              <w:top w:val="nil"/>
              <w:left w:val="nil"/>
              <w:bottom w:val="nil"/>
              <w:right w:val="nil"/>
            </w:tcBorders>
          </w:tcPr>
          <w:p w:rsidR="00C845BA" w:rsidRDefault="00C845BA">
            <w:pPr>
              <w:pStyle w:val="ConsPlusNormal"/>
            </w:pPr>
          </w:p>
        </w:tc>
      </w:tr>
      <w:tr w:rsidR="00C845BA">
        <w:tc>
          <w:tcPr>
            <w:tcW w:w="9071" w:type="dxa"/>
            <w:gridSpan w:val="3"/>
            <w:tcBorders>
              <w:top w:val="nil"/>
              <w:left w:val="nil"/>
              <w:bottom w:val="nil"/>
              <w:right w:val="nil"/>
            </w:tcBorders>
          </w:tcPr>
          <w:p w:rsidR="00C845BA" w:rsidRDefault="00C845BA">
            <w:pPr>
              <w:pStyle w:val="ConsPlusNormal"/>
              <w:jc w:val="center"/>
            </w:pPr>
            <w:r>
              <w:t>(подписывается с указанием ФИО физическим лицом либо представителем физического лица, действующим на основании доверенности, выданной в соответствии с гражданским законодательством)</w:t>
            </w:r>
          </w:p>
        </w:tc>
      </w:tr>
    </w:tbl>
    <w:p w:rsidR="00C845BA" w:rsidRDefault="00C845BA">
      <w:pPr>
        <w:pStyle w:val="ConsPlusNormal"/>
        <w:jc w:val="both"/>
      </w:pPr>
    </w:p>
    <w:p w:rsidR="00C845BA" w:rsidRDefault="00C845BA">
      <w:pPr>
        <w:pStyle w:val="ConsPlusNormal"/>
        <w:jc w:val="both"/>
      </w:pPr>
    </w:p>
    <w:p w:rsidR="00C845BA" w:rsidRDefault="00C845BA">
      <w:pPr>
        <w:pStyle w:val="ConsPlusNormal"/>
        <w:pBdr>
          <w:bottom w:val="single" w:sz="6" w:space="0" w:color="auto"/>
        </w:pBdr>
        <w:spacing w:before="100" w:after="100"/>
        <w:jc w:val="both"/>
        <w:rPr>
          <w:sz w:val="2"/>
          <w:szCs w:val="2"/>
        </w:rPr>
      </w:pPr>
    </w:p>
    <w:p w:rsidR="007556E5" w:rsidRDefault="007556E5">
      <w:bookmarkStart w:id="17" w:name="_GoBack"/>
      <w:bookmarkEnd w:id="17"/>
    </w:p>
    <w:sectPr w:rsidR="007556E5" w:rsidSect="001675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5BA"/>
    <w:rsid w:val="007556E5"/>
    <w:rsid w:val="00C84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05E9D6-001B-4ED5-91E2-29468BDC6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45B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845B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845BA"/>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6124&amp;dst=100377" TargetMode="External"/><Relationship Id="rId13" Type="http://schemas.openxmlformats.org/officeDocument/2006/relationships/hyperlink" Target="https://login.consultant.ru/link/?req=doc&amp;base=LAW&amp;n=436124&amp;dst=100377" TargetMode="External"/><Relationship Id="rId18" Type="http://schemas.openxmlformats.org/officeDocument/2006/relationships/hyperlink" Target="https://login.consultant.ru/link/?req=doc&amp;base=LAW&amp;n=474024&amp;dst=3012" TargetMode="External"/><Relationship Id="rId26" Type="http://schemas.openxmlformats.org/officeDocument/2006/relationships/hyperlink" Target="https://login.consultant.ru/link/?req=doc&amp;base=LAW&amp;n=436124&amp;dst=100246" TargetMode="External"/><Relationship Id="rId39" Type="http://schemas.openxmlformats.org/officeDocument/2006/relationships/hyperlink" Target="https://login.consultant.ru/link/?req=doc&amp;base=LAW&amp;n=453360&amp;dst=100011"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36124&amp;dst=100030" TargetMode="External"/><Relationship Id="rId34" Type="http://schemas.openxmlformats.org/officeDocument/2006/relationships/hyperlink" Target="https://login.consultant.ru/link/?req=doc&amp;base=LAW&amp;n=453360&amp;dst=100011" TargetMode="External"/><Relationship Id="rId42" Type="http://schemas.openxmlformats.org/officeDocument/2006/relationships/hyperlink" Target="https://login.consultant.ru/link/?req=doc&amp;base=LAW&amp;n=436124" TargetMode="External"/><Relationship Id="rId7" Type="http://schemas.openxmlformats.org/officeDocument/2006/relationships/hyperlink" Target="https://login.consultant.ru/link/?req=doc&amp;base=LAW&amp;n=436124" TargetMode="External"/><Relationship Id="rId12" Type="http://schemas.openxmlformats.org/officeDocument/2006/relationships/hyperlink" Target="https://login.consultant.ru/link/?req=doc&amp;base=LAW&amp;n=436124&amp;dst=100237" TargetMode="External"/><Relationship Id="rId17" Type="http://schemas.openxmlformats.org/officeDocument/2006/relationships/hyperlink" Target="https://login.consultant.ru/link/?req=doc&amp;base=LAW&amp;n=474035" TargetMode="External"/><Relationship Id="rId25" Type="http://schemas.openxmlformats.org/officeDocument/2006/relationships/hyperlink" Target="https://login.consultant.ru/link/?req=doc&amp;base=LAW&amp;n=436124&amp;dst=100245" TargetMode="External"/><Relationship Id="rId33" Type="http://schemas.openxmlformats.org/officeDocument/2006/relationships/hyperlink" Target="https://login.consultant.ru/link/?req=doc&amp;base=LAW&amp;n=436124&amp;dst=100161" TargetMode="External"/><Relationship Id="rId38" Type="http://schemas.openxmlformats.org/officeDocument/2006/relationships/hyperlink" Target="https://login.consultant.ru/link/?req=doc&amp;base=LAW&amp;n=436124&amp;dst=100287" TargetMode="External"/><Relationship Id="rId2" Type="http://schemas.openxmlformats.org/officeDocument/2006/relationships/settings" Target="settings.xml"/><Relationship Id="rId16" Type="http://schemas.openxmlformats.org/officeDocument/2006/relationships/hyperlink" Target="https://login.consultant.ru/link/?req=doc&amp;base=LAW&amp;n=453360&amp;dst=100011" TargetMode="External"/><Relationship Id="rId20" Type="http://schemas.openxmlformats.org/officeDocument/2006/relationships/hyperlink" Target="https://login.consultant.ru/link/?req=doc&amp;base=LAW&amp;n=436124&amp;dst=100028" TargetMode="External"/><Relationship Id="rId29" Type="http://schemas.openxmlformats.org/officeDocument/2006/relationships/hyperlink" Target="https://login.consultant.ru/link/?req=doc&amp;base=LAW&amp;n=436124&amp;dst=100252" TargetMode="External"/><Relationship Id="rId41" Type="http://schemas.openxmlformats.org/officeDocument/2006/relationships/hyperlink" Target="https://login.consultant.ru/link/?req=doc&amp;base=LAW&amp;n=436124&amp;dst=100359" TargetMode="External"/><Relationship Id="rId1" Type="http://schemas.openxmlformats.org/officeDocument/2006/relationships/styles" Target="styles.xml"/><Relationship Id="rId6" Type="http://schemas.openxmlformats.org/officeDocument/2006/relationships/hyperlink" Target="https://login.consultant.ru/link/?req=doc&amp;base=RLAW404&amp;n=84526" TargetMode="External"/><Relationship Id="rId11" Type="http://schemas.openxmlformats.org/officeDocument/2006/relationships/hyperlink" Target="https://login.consultant.ru/link/?req=doc&amp;base=LAW&amp;n=436124&amp;dst=100208" TargetMode="External"/><Relationship Id="rId24" Type="http://schemas.openxmlformats.org/officeDocument/2006/relationships/hyperlink" Target="https://login.consultant.ru/link/?req=doc&amp;base=LAW&amp;n=436124&amp;dst=100243" TargetMode="External"/><Relationship Id="rId32" Type="http://schemas.openxmlformats.org/officeDocument/2006/relationships/hyperlink" Target="https://login.consultant.ru/link/?req=doc&amp;base=LAW&amp;n=436124&amp;dst=100191" TargetMode="External"/><Relationship Id="rId37" Type="http://schemas.openxmlformats.org/officeDocument/2006/relationships/hyperlink" Target="https://login.consultant.ru/link/?req=doc&amp;base=LAW&amp;n=436124&amp;dst=100282" TargetMode="External"/><Relationship Id="rId40" Type="http://schemas.openxmlformats.org/officeDocument/2006/relationships/hyperlink" Target="https://login.consultant.ru/link/?req=doc&amp;base=LAW&amp;n=436124&amp;dst=100347" TargetMode="External"/><Relationship Id="rId45" Type="http://schemas.openxmlformats.org/officeDocument/2006/relationships/theme" Target="theme/theme1.xml"/><Relationship Id="rId5" Type="http://schemas.openxmlformats.org/officeDocument/2006/relationships/hyperlink" Target="https://login.consultant.ru/link/?req=doc&amp;base=LAW&amp;n=436124&amp;dst=100080" TargetMode="External"/><Relationship Id="rId15" Type="http://schemas.openxmlformats.org/officeDocument/2006/relationships/hyperlink" Target="https://login.consultant.ru/link/?req=doc&amp;base=LAW&amp;n=436124&amp;dst=100082" TargetMode="External"/><Relationship Id="rId23" Type="http://schemas.openxmlformats.org/officeDocument/2006/relationships/hyperlink" Target="https://login.consultant.ru/link/?req=doc&amp;base=LAW&amp;n=436124&amp;dst=100238" TargetMode="External"/><Relationship Id="rId28" Type="http://schemas.openxmlformats.org/officeDocument/2006/relationships/hyperlink" Target="https://login.consultant.ru/link/?req=doc&amp;base=LAW&amp;n=436124&amp;dst=100161" TargetMode="External"/><Relationship Id="rId36" Type="http://schemas.openxmlformats.org/officeDocument/2006/relationships/hyperlink" Target="https://login.consultant.ru/link/?req=doc&amp;base=RLAW404&amp;n=93418&amp;dst=22" TargetMode="External"/><Relationship Id="rId10" Type="http://schemas.openxmlformats.org/officeDocument/2006/relationships/hyperlink" Target="https://login.consultant.ru/link/?req=doc&amp;base=RLAW404&amp;n=93418" TargetMode="External"/><Relationship Id="rId19" Type="http://schemas.openxmlformats.org/officeDocument/2006/relationships/hyperlink" Target="https://login.consultant.ru/link/?req=doc&amp;base=LAW&amp;n=436124" TargetMode="External"/><Relationship Id="rId31" Type="http://schemas.openxmlformats.org/officeDocument/2006/relationships/hyperlink" Target="https://login.consultant.ru/link/?req=doc&amp;base=LAW&amp;n=436124&amp;dst=100190" TargetMode="External"/><Relationship Id="rId44"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36124" TargetMode="External"/><Relationship Id="rId14" Type="http://schemas.openxmlformats.org/officeDocument/2006/relationships/hyperlink" Target="https://login.consultant.ru/link/?req=doc&amp;base=LAW&amp;n=436124&amp;dst=100075" TargetMode="External"/><Relationship Id="rId22" Type="http://schemas.openxmlformats.org/officeDocument/2006/relationships/hyperlink" Target="https://login.consultant.ru/link/?req=doc&amp;base=LAW&amp;n=436124&amp;dst=100162" TargetMode="External"/><Relationship Id="rId27" Type="http://schemas.openxmlformats.org/officeDocument/2006/relationships/hyperlink" Target="https://login.consultant.ru/link/?req=doc&amp;base=LAW&amp;n=436124&amp;dst=100153" TargetMode="External"/><Relationship Id="rId30" Type="http://schemas.openxmlformats.org/officeDocument/2006/relationships/hyperlink" Target="https://login.consultant.ru/link/?req=doc&amp;base=LAW&amp;n=436124&amp;dst=100254" TargetMode="External"/><Relationship Id="rId35" Type="http://schemas.openxmlformats.org/officeDocument/2006/relationships/hyperlink" Target="https://login.consultant.ru/link/?req=doc&amp;base=LAW&amp;n=436124&amp;dst=100287" TargetMode="External"/><Relationship Id="rId43" Type="http://schemas.openxmlformats.org/officeDocument/2006/relationships/hyperlink" Target="https://login.consultant.ru/link/?req=doc&amp;base=LAW&amp;n=436124&amp;dst=100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6199</Words>
  <Characters>35338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2024-05-22T14:11:00Z</dcterms:created>
  <dcterms:modified xsi:type="dcterms:W3CDTF">2024-05-22T14:11:00Z</dcterms:modified>
</cp:coreProperties>
</file>