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признании утратившим силу </w:t>
      </w:r>
      <w:r>
        <w:rPr>
          <w:b/>
          <w:bCs/>
          <w:sz w:val="28"/>
          <w:szCs w:val="28"/>
        </w:rPr>
        <w:t xml:space="preserve">постановлени</w:t>
      </w:r>
      <w:r>
        <w:rPr>
          <w:b/>
          <w:bCs/>
          <w:sz w:val="28"/>
          <w:szCs w:val="28"/>
        </w:rPr>
        <w:t xml:space="preserve">я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Правительства Белгородской области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27 декабря 2021 года № </w:t>
      </w:r>
      <w:r>
        <w:rPr>
          <w:b/>
          <w:bCs/>
          <w:sz w:val="28"/>
          <w:szCs w:val="28"/>
        </w:rPr>
        <w:t xml:space="preserve">683-пп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нормативных правовых актов Белгородской области в соответствие с действующим законодательством Правительств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Белгородской области </w:t>
      </w:r>
      <w:r>
        <w:rPr>
          <w:b/>
          <w:bCs/>
          <w:sz w:val="28"/>
          <w:szCs w:val="28"/>
        </w:rPr>
        <w:t xml:space="preserve">п о с т а н о в л я е т:</w:t>
      </w:r>
      <w:r/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 Признать утратившим силу</w:t>
      </w:r>
      <w:r>
        <w:rPr>
          <w:bCs/>
          <w:sz w:val="28"/>
          <w:szCs w:val="28"/>
        </w:rPr>
        <w:t xml:space="preserve"> постановле</w:t>
      </w:r>
      <w:r>
        <w:rPr>
          <w:bCs/>
          <w:sz w:val="28"/>
          <w:szCs w:val="28"/>
        </w:rPr>
        <w:t xml:space="preserve">ние Правительства Белгородской области от 27 декабря 2021 года № </w:t>
      </w:r>
      <w:r>
        <w:rPr>
          <w:bCs/>
          <w:sz w:val="28"/>
          <w:szCs w:val="28"/>
        </w:rPr>
        <w:t xml:space="preserve">683-пп «</w:t>
      </w:r>
      <w:r>
        <w:rPr>
          <w:rFonts w:ascii="Times New Roman" w:hAnsi="Times New Roman" w:eastAsia="Segoe UI" w:cs="Times New Roman"/>
          <w:color w:val="000000"/>
          <w:spacing w:val="-4"/>
          <w:sz w:val="28"/>
          <w:szCs w:val="28"/>
          <w:highlight w:val="none"/>
        </w:rPr>
      </w:r>
      <w:r>
        <w:rPr>
          <w:rFonts w:ascii="Times New Roman" w:hAnsi="Times New Roman" w:eastAsia="Segoe UI" w:cs="Times New Roman"/>
          <w:b w:val="0"/>
          <w:bCs w:val="0"/>
          <w:color w:val="000000"/>
          <w:spacing w:val="-4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Segoe UI" w:cs="Times New Roman"/>
          <w:b w:val="0"/>
          <w:bCs w:val="0"/>
          <w:color w:val="000000"/>
          <w:spacing w:val="-4"/>
          <w:sz w:val="28"/>
          <w:szCs w:val="28"/>
          <w:highlight w:val="white"/>
        </w:rPr>
        <w:t xml:space="preserve"> порядке реализации закона Белгородской области от 23 декабря 2021 года № 145 </w:t>
        <w:br/>
      </w:r>
      <w:r>
        <w:rPr>
          <w:bCs/>
          <w:sz w:val="28"/>
          <w:szCs w:val="28"/>
        </w:rPr>
        <w:t xml:space="preserve">«</w:t>
      </w:r>
      <w:r/>
      <w:r>
        <w:rPr>
          <w:rFonts w:ascii="Times New Roman" w:hAnsi="Times New Roman" w:eastAsia="Segoe UI" w:cs="Times New Roman"/>
          <w:b w:val="0"/>
          <w:bCs w:val="0"/>
          <w:color w:val="000000"/>
          <w:spacing w:val="-4"/>
          <w:sz w:val="28"/>
          <w:szCs w:val="28"/>
          <w:highlight w:val="white"/>
        </w:rPr>
        <w:t xml:space="preserve">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</w:t>
      </w:r>
      <w:r>
        <w:rPr>
          <w:rFonts w:ascii="Times New Roman" w:hAnsi="Times New Roman" w:eastAsia="Segoe UI" w:cs="Times New Roman"/>
          <w:b w:val="0"/>
          <w:bCs w:val="0"/>
          <w:color w:val="000000"/>
          <w:spacing w:val="-4"/>
          <w:sz w:val="28"/>
          <w:szCs w:val="28"/>
          <w:highlight w:val="white"/>
        </w:rPr>
        <w:t xml:space="preserve">естного самоуправления отдельных муниципальных образований Белгородской области и органами государственной власти Белгородской области</w:t>
      </w:r>
      <w:r/>
      <w:r>
        <w:rPr>
          <w:rFonts w:ascii="Times New Roman" w:hAnsi="Times New Roman" w:eastAsia="Segoe UI" w:cs="Times New Roman"/>
          <w:color w:val="000000"/>
          <w:spacing w:val="-4"/>
          <w:sz w:val="28"/>
          <w:szCs w:val="28"/>
          <w:highlight w:val="none"/>
        </w:rPr>
      </w:r>
      <w:r>
        <w:rPr>
          <w:bCs/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 Настоящее постановление вступает в силу со дня ег</w:t>
      </w:r>
      <w:r>
        <w:rPr>
          <w:bCs/>
          <w:sz w:val="28"/>
          <w:szCs w:val="28"/>
        </w:rPr>
        <w:t xml:space="preserve">о официального опубликования.</w:t>
      </w:r>
      <w:r/>
    </w:p>
    <w:p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pStyle w:val="856"/>
        <w:widowControl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          Губернатор </w:t>
      </w:r>
      <w:r/>
    </w:p>
    <w:p>
      <w:pPr>
        <w:pStyle w:val="856"/>
        <w:widowControl/>
      </w:pPr>
      <w:r>
        <w:rPr>
          <w:rFonts w:ascii="Times New Roman" w:hAnsi="Times New Roman"/>
          <w:b/>
          <w:sz w:val="28"/>
          <w:szCs w:val="28"/>
          <w:highlight w:val="white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</w:r>
      <w:r>
        <w:rPr>
          <w:rFonts w:ascii="Times New Roman" w:hAnsi="Times New Roman"/>
          <w:b/>
          <w:sz w:val="28"/>
          <w:szCs w:val="28"/>
          <w:highlight w:val="white"/>
        </w:rPr>
        <w:tab/>
        <w:t xml:space="preserve">                                В.В. Гладков</w:t>
      </w:r>
      <w:r/>
    </w:p>
    <w:p>
      <w:pPr>
        <w:ind w:firstLine="90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624" w:bottom="1134" w:left="164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2"/>
      <w:rPr>
        <w:rStyle w:val="854"/>
        <w:sz w:val="28"/>
        <w:szCs w:val="28"/>
      </w:rPr>
      <w:framePr w:wrap="auto" w:vAnchor="text" w:hAnchor="margin" w:xAlign="center" w:y="1"/>
    </w:pPr>
    <w:r>
      <w:rPr>
        <w:rStyle w:val="854"/>
        <w:sz w:val="28"/>
        <w:szCs w:val="28"/>
      </w:rPr>
      <w:fldChar w:fldCharType="begin"/>
    </w:r>
    <w:r>
      <w:rPr>
        <w:rStyle w:val="854"/>
        <w:sz w:val="28"/>
        <w:szCs w:val="28"/>
      </w:rPr>
      <w:instrText xml:space="preserve">PAGE  </w:instrText>
    </w:r>
    <w:r>
      <w:rPr>
        <w:rStyle w:val="854"/>
        <w:sz w:val="28"/>
        <w:szCs w:val="28"/>
      </w:rPr>
      <w:fldChar w:fldCharType="separate"/>
    </w:r>
    <w:r>
      <w:rPr>
        <w:rStyle w:val="854"/>
        <w:sz w:val="28"/>
        <w:szCs w:val="28"/>
      </w:rPr>
      <w:t xml:space="preserve">2</w:t>
    </w:r>
    <w:r>
      <w:rPr>
        <w:rStyle w:val="854"/>
        <w:sz w:val="28"/>
        <w:szCs w:val="28"/>
      </w:rPr>
      <w:fldChar w:fldCharType="end"/>
    </w:r>
    <w:r/>
  </w:p>
  <w:p>
    <w:pPr>
      <w:pStyle w:val="8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48"/>
    <w:next w:val="848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basedOn w:val="849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48"/>
    <w:next w:val="848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basedOn w:val="849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basedOn w:val="849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49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49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49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49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49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8"/>
    <w:next w:val="848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4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8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48"/>
    <w:next w:val="848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basedOn w:val="849"/>
    <w:link w:val="692"/>
    <w:uiPriority w:val="10"/>
    <w:rPr>
      <w:sz w:val="48"/>
      <w:szCs w:val="48"/>
    </w:rPr>
  </w:style>
  <w:style w:type="paragraph" w:styleId="694">
    <w:name w:val="Subtitle"/>
    <w:basedOn w:val="848"/>
    <w:next w:val="848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49"/>
    <w:link w:val="694"/>
    <w:uiPriority w:val="11"/>
    <w:rPr>
      <w:sz w:val="24"/>
      <w:szCs w:val="24"/>
    </w:rPr>
  </w:style>
  <w:style w:type="paragraph" w:styleId="696">
    <w:name w:val="Quote"/>
    <w:basedOn w:val="848"/>
    <w:next w:val="848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8"/>
    <w:next w:val="848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49"/>
    <w:link w:val="852"/>
    <w:uiPriority w:val="99"/>
  </w:style>
  <w:style w:type="character" w:styleId="701">
    <w:name w:val="Footer Char"/>
    <w:basedOn w:val="849"/>
    <w:link w:val="861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861"/>
    <w:uiPriority w:val="99"/>
  </w:style>
  <w:style w:type="table" w:styleId="704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basedOn w:val="849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49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849" w:default="1">
    <w:name w:val="Default Paragraph Font"/>
    <w:uiPriority w:val="99"/>
    <w:semiHidden/>
  </w:style>
  <w:style w:type="table" w:styleId="85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1" w:default="1">
    <w:name w:val="No List"/>
    <w:uiPriority w:val="99"/>
    <w:semiHidden/>
    <w:unhideWhenUsed/>
  </w:style>
  <w:style w:type="paragraph" w:styleId="852">
    <w:name w:val="Header"/>
    <w:basedOn w:val="848"/>
    <w:link w:val="853"/>
    <w:uiPriority w:val="99"/>
    <w:pPr>
      <w:tabs>
        <w:tab w:val="center" w:pos="4677" w:leader="none"/>
        <w:tab w:val="right" w:pos="9355" w:leader="none"/>
      </w:tabs>
    </w:pPr>
  </w:style>
  <w:style w:type="character" w:styleId="853" w:customStyle="1">
    <w:name w:val="Верхний колонтитул Знак"/>
    <w:basedOn w:val="849"/>
    <w:link w:val="852"/>
    <w:uiPriority w:val="99"/>
    <w:rPr>
      <w:rFonts w:ascii="Times New Roman" w:hAnsi="Times New Roman" w:cs="Times New Roman"/>
      <w:sz w:val="24"/>
      <w:lang w:eastAsia="ru-RU"/>
    </w:rPr>
  </w:style>
  <w:style w:type="character" w:styleId="854">
    <w:name w:val="page number"/>
    <w:basedOn w:val="849"/>
    <w:uiPriority w:val="99"/>
    <w:rPr>
      <w:rFonts w:cs="Times New Roman"/>
    </w:rPr>
  </w:style>
  <w:style w:type="paragraph" w:styleId="855" w:customStyle="1">
    <w:name w:val="Знак1"/>
    <w:basedOn w:val="848"/>
    <w:uiPriority w:val="99"/>
    <w:pPr>
      <w:jc w:val="right"/>
      <w:spacing w:after="160" w:line="240" w:lineRule="exact"/>
      <w:widowControl w:val="off"/>
    </w:pPr>
    <w:rPr>
      <w:sz w:val="20"/>
      <w:szCs w:val="20"/>
      <w:lang w:val="en-GB" w:eastAsia="en-US"/>
    </w:rPr>
  </w:style>
  <w:style w:type="paragraph" w:styleId="856" w:customStyle="1">
    <w:name w:val="ConsPlusNormal"/>
    <w:qFormat/>
    <w:pPr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paragraph" w:styleId="857">
    <w:name w:val="Balloon Text"/>
    <w:basedOn w:val="848"/>
    <w:link w:val="858"/>
    <w:uiPriority w:val="99"/>
    <w:semiHidden/>
    <w:rPr>
      <w:rFonts w:ascii="Tahoma" w:hAnsi="Tahoma" w:cs="Tahoma"/>
      <w:sz w:val="16"/>
      <w:szCs w:val="16"/>
    </w:rPr>
  </w:style>
  <w:style w:type="character" w:styleId="858" w:customStyle="1">
    <w:name w:val="Текст выноски Знак"/>
    <w:basedOn w:val="849"/>
    <w:link w:val="857"/>
    <w:uiPriority w:val="99"/>
    <w:semiHidden/>
    <w:rPr>
      <w:rFonts w:ascii="Tahoma" w:hAnsi="Tahoma" w:cs="Times New Roman"/>
      <w:sz w:val="16"/>
    </w:rPr>
  </w:style>
  <w:style w:type="character" w:styleId="859" w:customStyle="1">
    <w:name w:val="Знак Знак"/>
    <w:uiPriority w:val="99"/>
    <w:rPr>
      <w:rFonts w:ascii="Tahoma" w:hAnsi="Tahoma"/>
      <w:sz w:val="16"/>
    </w:rPr>
  </w:style>
  <w:style w:type="paragraph" w:styleId="860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861">
    <w:name w:val="Footer"/>
    <w:basedOn w:val="848"/>
    <w:link w:val="862"/>
    <w:uiPriority w:val="99"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49"/>
    <w:link w:val="861"/>
    <w:uiPriority w:val="99"/>
    <w:semiHidden/>
    <w:rPr>
      <w:rFonts w:ascii="Times New Roman" w:hAnsi="Times New Roman" w:cs="Times New Roman"/>
      <w:sz w:val="24"/>
    </w:rPr>
  </w:style>
  <w:style w:type="paragraph" w:styleId="1_735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diakov.net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taxi4</dc:creator>
  <cp:revision>6</cp:revision>
  <dcterms:created xsi:type="dcterms:W3CDTF">2022-11-23T08:12:00Z</dcterms:created>
  <dcterms:modified xsi:type="dcterms:W3CDTF">2025-06-19T12:21:27Z</dcterms:modified>
</cp:coreProperties>
</file>